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2A" w:rsidRDefault="003E002A" w:rsidP="00C64F85">
      <w:pPr>
        <w:autoSpaceDE w:val="0"/>
        <w:autoSpaceDN w:val="0"/>
        <w:adjustRightInd w:val="0"/>
        <w:spacing w:after="0" w:line="240" w:lineRule="auto"/>
        <w:jc w:val="center"/>
        <w:rPr>
          <w:rFonts w:ascii="Arial" w:hAnsi="Arial" w:cs="Arial"/>
          <w:b/>
          <w:color w:val="000000"/>
          <w:sz w:val="24"/>
          <w:szCs w:val="24"/>
        </w:rPr>
      </w:pPr>
    </w:p>
    <w:p w:rsidR="0032404C" w:rsidRDefault="0032404C" w:rsidP="0032404C">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Sea Container and S</w:t>
      </w:r>
      <w:r w:rsidR="004C7734" w:rsidRPr="001740A7">
        <w:rPr>
          <w:rFonts w:ascii="Arial" w:hAnsi="Arial" w:cs="Arial"/>
          <w:b/>
          <w:color w:val="000000"/>
          <w:sz w:val="24"/>
          <w:szCs w:val="24"/>
        </w:rPr>
        <w:t>kip Bin A</w:t>
      </w:r>
      <w:r w:rsidR="004C7734" w:rsidRPr="004C7734">
        <w:rPr>
          <w:rFonts w:ascii="Arial" w:hAnsi="Arial" w:cs="Arial"/>
          <w:b/>
          <w:color w:val="000000"/>
          <w:sz w:val="24"/>
          <w:szCs w:val="24"/>
        </w:rPr>
        <w:t>pplication</w:t>
      </w:r>
      <w:r>
        <w:rPr>
          <w:rFonts w:ascii="Arial" w:hAnsi="Arial" w:cs="Arial"/>
          <w:b/>
          <w:color w:val="000000"/>
          <w:sz w:val="24"/>
          <w:szCs w:val="24"/>
        </w:rPr>
        <w:t xml:space="preserve"> &amp;</w:t>
      </w:r>
      <w:r w:rsidR="004C7734" w:rsidRPr="004C7734">
        <w:rPr>
          <w:rFonts w:ascii="Arial" w:hAnsi="Arial" w:cs="Arial"/>
          <w:b/>
          <w:color w:val="000000"/>
          <w:sz w:val="24"/>
          <w:szCs w:val="24"/>
        </w:rPr>
        <w:t xml:space="preserve"> </w:t>
      </w:r>
      <w:r>
        <w:rPr>
          <w:rFonts w:ascii="Arial" w:hAnsi="Arial" w:cs="Arial"/>
          <w:b/>
          <w:color w:val="000000"/>
          <w:sz w:val="24"/>
          <w:szCs w:val="24"/>
        </w:rPr>
        <w:t>Check List</w:t>
      </w:r>
    </w:p>
    <w:p w:rsidR="00C64F85" w:rsidRDefault="0032404C" w:rsidP="00C64F85">
      <w:pPr>
        <w:autoSpaceDE w:val="0"/>
        <w:autoSpaceDN w:val="0"/>
        <w:adjustRightInd w:val="0"/>
        <w:spacing w:after="0" w:line="240" w:lineRule="auto"/>
        <w:jc w:val="center"/>
        <w:rPr>
          <w:rFonts w:ascii="Arial" w:hAnsi="Arial" w:cs="Arial"/>
          <w:b/>
          <w:color w:val="000000"/>
          <w:sz w:val="24"/>
          <w:szCs w:val="24"/>
        </w:rPr>
      </w:pPr>
      <w:r>
        <w:rPr>
          <w:rFonts w:ascii="Arial" w:hAnsi="Arial" w:cs="Arial"/>
          <w:b/>
          <w:color w:val="000000"/>
          <w:sz w:val="24"/>
          <w:szCs w:val="24"/>
        </w:rPr>
        <w:t>T</w:t>
      </w:r>
      <w:bookmarkStart w:id="0" w:name="_GoBack"/>
      <w:bookmarkEnd w:id="0"/>
      <w:r w:rsidR="004C7734" w:rsidRPr="004C7734">
        <w:rPr>
          <w:rFonts w:ascii="Arial" w:hAnsi="Arial" w:cs="Arial"/>
          <w:b/>
          <w:color w:val="000000"/>
          <w:sz w:val="24"/>
          <w:szCs w:val="24"/>
        </w:rPr>
        <w:t>o</w:t>
      </w:r>
      <w:r w:rsidR="001740A7" w:rsidRPr="001740A7">
        <w:rPr>
          <w:rFonts w:ascii="Arial" w:hAnsi="Arial" w:cs="Arial"/>
          <w:b/>
          <w:color w:val="000000"/>
          <w:sz w:val="24"/>
          <w:szCs w:val="24"/>
        </w:rPr>
        <w:t xml:space="preserve"> Temporarily</w:t>
      </w:r>
      <w:r w:rsidR="004C7734" w:rsidRPr="004C7734">
        <w:rPr>
          <w:rFonts w:ascii="Arial" w:hAnsi="Arial" w:cs="Arial"/>
          <w:b/>
          <w:color w:val="000000"/>
          <w:sz w:val="24"/>
          <w:szCs w:val="24"/>
        </w:rPr>
        <w:t xml:space="preserve"> </w:t>
      </w:r>
      <w:r w:rsidR="001740A7" w:rsidRPr="001740A7">
        <w:rPr>
          <w:rFonts w:ascii="Arial" w:hAnsi="Arial" w:cs="Arial"/>
          <w:b/>
          <w:color w:val="000000"/>
          <w:sz w:val="24"/>
          <w:szCs w:val="24"/>
        </w:rPr>
        <w:t>O</w:t>
      </w:r>
      <w:r w:rsidR="004C7734" w:rsidRPr="001740A7">
        <w:rPr>
          <w:rFonts w:ascii="Arial" w:hAnsi="Arial" w:cs="Arial"/>
          <w:b/>
          <w:color w:val="000000"/>
          <w:sz w:val="24"/>
          <w:szCs w:val="24"/>
        </w:rPr>
        <w:t>bstruct the</w:t>
      </w:r>
      <w:r w:rsidR="001740A7" w:rsidRPr="001740A7">
        <w:rPr>
          <w:rFonts w:ascii="Arial" w:hAnsi="Arial" w:cs="Arial"/>
          <w:b/>
          <w:color w:val="000000"/>
          <w:sz w:val="24"/>
          <w:szCs w:val="24"/>
        </w:rPr>
        <w:t xml:space="preserve"> </w:t>
      </w:r>
      <w:r w:rsidR="00D81850">
        <w:rPr>
          <w:rFonts w:ascii="Arial" w:hAnsi="Arial" w:cs="Arial"/>
          <w:b/>
          <w:color w:val="000000"/>
          <w:sz w:val="24"/>
          <w:szCs w:val="24"/>
        </w:rPr>
        <w:t>V</w:t>
      </w:r>
      <w:r w:rsidR="004C7734" w:rsidRPr="004C7734">
        <w:rPr>
          <w:rFonts w:ascii="Arial" w:hAnsi="Arial" w:cs="Arial"/>
          <w:b/>
          <w:color w:val="000000"/>
          <w:sz w:val="24"/>
          <w:szCs w:val="24"/>
        </w:rPr>
        <w:t>erge</w:t>
      </w:r>
    </w:p>
    <w:p w:rsidR="00ED24D5" w:rsidRDefault="00ED24D5" w:rsidP="00ED24D5">
      <w:pPr>
        <w:autoSpaceDE w:val="0"/>
        <w:autoSpaceDN w:val="0"/>
        <w:adjustRightInd w:val="0"/>
        <w:spacing w:after="0" w:line="240" w:lineRule="auto"/>
        <w:rPr>
          <w:rFonts w:ascii="Arial" w:hAnsi="Arial" w:cs="Arial"/>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992"/>
        <w:gridCol w:w="3747"/>
      </w:tblGrid>
      <w:tr w:rsidR="00ED24D5" w:rsidRPr="00D0492C" w:rsidTr="009E6F96">
        <w:trPr>
          <w:trHeight w:val="567"/>
        </w:trPr>
        <w:tc>
          <w:tcPr>
            <w:tcW w:w="9242" w:type="dxa"/>
            <w:gridSpan w:val="4"/>
            <w:shd w:val="clear" w:color="auto" w:fill="FFC000"/>
            <w:vAlign w:val="center"/>
          </w:tcPr>
          <w:p w:rsidR="00ED24D5" w:rsidRPr="00D0492C" w:rsidRDefault="00ED24D5" w:rsidP="009E6F96">
            <w:pPr>
              <w:spacing w:after="0" w:line="240" w:lineRule="auto"/>
              <w:rPr>
                <w:rFonts w:ascii="Arial" w:hAnsi="Arial" w:cs="Arial"/>
                <w:b/>
                <w:sz w:val="24"/>
                <w:szCs w:val="24"/>
              </w:rPr>
            </w:pPr>
            <w:r w:rsidRPr="00D0492C">
              <w:rPr>
                <w:rFonts w:ascii="Arial" w:hAnsi="Arial" w:cs="Arial"/>
                <w:b/>
                <w:sz w:val="24"/>
                <w:szCs w:val="24"/>
              </w:rPr>
              <w:t>PROPERTY DETAILS</w:t>
            </w:r>
          </w:p>
        </w:tc>
      </w:tr>
      <w:tr w:rsidR="00ED24D5" w:rsidRPr="00D0492C" w:rsidTr="009E6F96">
        <w:trPr>
          <w:trHeight w:val="567"/>
        </w:trPr>
        <w:tc>
          <w:tcPr>
            <w:tcW w:w="9242" w:type="dxa"/>
            <w:gridSpan w:val="4"/>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Applicant Name:</w:t>
            </w:r>
          </w:p>
        </w:tc>
      </w:tr>
      <w:tr w:rsidR="00ED24D5" w:rsidRPr="00D0492C" w:rsidTr="009E6F96">
        <w:trPr>
          <w:trHeight w:val="567"/>
        </w:trPr>
        <w:tc>
          <w:tcPr>
            <w:tcW w:w="2093" w:type="dxa"/>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House No:</w:t>
            </w:r>
          </w:p>
        </w:tc>
        <w:tc>
          <w:tcPr>
            <w:tcW w:w="7149" w:type="dxa"/>
            <w:gridSpan w:val="3"/>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Street:</w:t>
            </w:r>
          </w:p>
        </w:tc>
      </w:tr>
      <w:tr w:rsidR="00ED24D5" w:rsidRPr="00D0492C" w:rsidTr="009E6F96">
        <w:trPr>
          <w:trHeight w:val="567"/>
        </w:trPr>
        <w:tc>
          <w:tcPr>
            <w:tcW w:w="5495" w:type="dxa"/>
            <w:gridSpan w:val="3"/>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Suburb:</w:t>
            </w:r>
          </w:p>
        </w:tc>
        <w:tc>
          <w:tcPr>
            <w:tcW w:w="3747" w:type="dxa"/>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Post Code:</w:t>
            </w:r>
          </w:p>
        </w:tc>
      </w:tr>
      <w:tr w:rsidR="00ED24D5" w:rsidRPr="00D0492C" w:rsidTr="009E6F96">
        <w:trPr>
          <w:trHeight w:val="567"/>
        </w:trPr>
        <w:tc>
          <w:tcPr>
            <w:tcW w:w="4503" w:type="dxa"/>
            <w:gridSpan w:val="2"/>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Home Phone No:</w:t>
            </w:r>
          </w:p>
        </w:tc>
        <w:tc>
          <w:tcPr>
            <w:tcW w:w="4739" w:type="dxa"/>
            <w:gridSpan w:val="2"/>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Mobile:</w:t>
            </w:r>
          </w:p>
        </w:tc>
      </w:tr>
      <w:tr w:rsidR="00ED24D5" w:rsidRPr="00D0492C" w:rsidTr="009E6F96">
        <w:trPr>
          <w:trHeight w:val="567"/>
        </w:trPr>
        <w:tc>
          <w:tcPr>
            <w:tcW w:w="9242" w:type="dxa"/>
            <w:gridSpan w:val="4"/>
            <w:vAlign w:val="center"/>
          </w:tcPr>
          <w:p w:rsidR="00ED24D5" w:rsidRPr="00D0492C" w:rsidRDefault="00ED24D5" w:rsidP="009E6F96">
            <w:pPr>
              <w:spacing w:after="0" w:line="240" w:lineRule="auto"/>
              <w:rPr>
                <w:rFonts w:ascii="Arial" w:hAnsi="Arial" w:cs="Arial"/>
                <w:sz w:val="24"/>
                <w:szCs w:val="24"/>
              </w:rPr>
            </w:pPr>
            <w:r w:rsidRPr="00D0492C">
              <w:rPr>
                <w:rFonts w:ascii="Arial" w:hAnsi="Arial" w:cs="Arial"/>
                <w:sz w:val="24"/>
                <w:szCs w:val="24"/>
              </w:rPr>
              <w:t>Email:</w:t>
            </w:r>
          </w:p>
        </w:tc>
      </w:tr>
    </w:tbl>
    <w:p w:rsidR="002E741D" w:rsidRPr="00785323" w:rsidRDefault="00ED24D5" w:rsidP="00ED24D5">
      <w:pPr>
        <w:spacing w:after="0"/>
        <w:rPr>
          <w:rFonts w:ascii="Arial" w:hAnsi="Arial" w:cs="Arial"/>
          <w:i/>
          <w:sz w:val="20"/>
          <w:szCs w:val="24"/>
        </w:rPr>
      </w:pPr>
      <w:r w:rsidRPr="00785323">
        <w:rPr>
          <w:rFonts w:ascii="Arial" w:hAnsi="Arial" w:cs="Arial"/>
          <w:i/>
          <w:sz w:val="20"/>
          <w:szCs w:val="24"/>
        </w:rPr>
        <w:t>*This form will only be received and processed by the property owner</w:t>
      </w:r>
      <w:r w:rsidR="002E741D">
        <w:rPr>
          <w:rFonts w:ascii="Arial" w:hAnsi="Arial" w:cs="Arial"/>
          <w:i/>
          <w:sz w:val="20"/>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1541"/>
        <w:gridCol w:w="1540"/>
        <w:gridCol w:w="3081"/>
      </w:tblGrid>
      <w:tr w:rsidR="00ED24D5" w:rsidRPr="00D0492C" w:rsidTr="009E6F96">
        <w:trPr>
          <w:trHeight w:val="567"/>
        </w:trPr>
        <w:tc>
          <w:tcPr>
            <w:tcW w:w="9242" w:type="dxa"/>
            <w:gridSpan w:val="4"/>
            <w:shd w:val="clear" w:color="auto" w:fill="FFC000"/>
            <w:vAlign w:val="center"/>
          </w:tcPr>
          <w:p w:rsidR="00ED24D5" w:rsidRPr="00D0492C" w:rsidRDefault="00ED24D5" w:rsidP="009E6F96">
            <w:pPr>
              <w:spacing w:after="0" w:line="240" w:lineRule="auto"/>
              <w:rPr>
                <w:rFonts w:ascii="Arial" w:hAnsi="Arial" w:cs="Arial"/>
                <w:b/>
                <w:sz w:val="24"/>
                <w:szCs w:val="24"/>
              </w:rPr>
            </w:pPr>
            <w:r>
              <w:rPr>
                <w:rFonts w:ascii="Arial" w:hAnsi="Arial" w:cs="Arial"/>
                <w:b/>
                <w:sz w:val="24"/>
                <w:szCs w:val="24"/>
              </w:rPr>
              <w:t>DETAILS</w:t>
            </w:r>
          </w:p>
        </w:tc>
      </w:tr>
      <w:tr w:rsidR="00ED24D5" w:rsidRPr="00D0492C" w:rsidTr="009E6F96">
        <w:trPr>
          <w:trHeight w:val="746"/>
        </w:trPr>
        <w:tc>
          <w:tcPr>
            <w:tcW w:w="4621" w:type="dxa"/>
            <w:gridSpan w:val="2"/>
          </w:tcPr>
          <w:p w:rsidR="00ED24D5" w:rsidRPr="001E45D0" w:rsidRDefault="00ED24D5" w:rsidP="009E6F96">
            <w:pPr>
              <w:spacing w:after="0" w:line="240" w:lineRule="auto"/>
              <w:rPr>
                <w:rFonts w:ascii="Arial" w:hAnsi="Arial" w:cs="Arial"/>
                <w:sz w:val="24"/>
                <w:szCs w:val="24"/>
              </w:rPr>
            </w:pPr>
            <w:r w:rsidRPr="00D0492C">
              <w:rPr>
                <w:rFonts w:ascii="Arial" w:hAnsi="Arial" w:cs="Arial"/>
                <w:sz w:val="24"/>
                <w:szCs w:val="24"/>
              </w:rPr>
              <w:t>Skip Bin Size</w:t>
            </w:r>
            <w:r>
              <w:rPr>
                <w:rFonts w:ascii="Arial" w:hAnsi="Arial" w:cs="Arial"/>
                <w:sz w:val="24"/>
                <w:szCs w:val="24"/>
              </w:rPr>
              <w:t xml:space="preserve"> &amp; Dimensions</w:t>
            </w:r>
            <w:r w:rsidRPr="00D0492C">
              <w:rPr>
                <w:rFonts w:ascii="Arial" w:hAnsi="Arial" w:cs="Arial"/>
                <w:sz w:val="24"/>
                <w:szCs w:val="24"/>
              </w:rPr>
              <w:t>:</w:t>
            </w:r>
          </w:p>
          <w:p w:rsidR="00ED24D5" w:rsidRPr="001E45D0" w:rsidRDefault="00ED24D5" w:rsidP="009E6F96">
            <w:pPr>
              <w:pStyle w:val="Default"/>
              <w:rPr>
                <w:i/>
                <w:sz w:val="22"/>
                <w:szCs w:val="22"/>
              </w:rPr>
            </w:pPr>
            <w:r w:rsidRPr="001E45D0">
              <w:rPr>
                <w:i/>
                <w:sz w:val="22"/>
                <w:szCs w:val="22"/>
              </w:rPr>
              <w:t xml:space="preserve">8m3 (max) </w:t>
            </w:r>
          </w:p>
        </w:tc>
        <w:tc>
          <w:tcPr>
            <w:tcW w:w="4621" w:type="dxa"/>
            <w:gridSpan w:val="2"/>
          </w:tcPr>
          <w:p w:rsidR="00ED24D5" w:rsidRPr="001E45D0" w:rsidRDefault="00ED24D5" w:rsidP="009E6F96">
            <w:pPr>
              <w:spacing w:after="0" w:line="240" w:lineRule="auto"/>
              <w:rPr>
                <w:rFonts w:ascii="Arial" w:hAnsi="Arial" w:cs="Arial"/>
                <w:sz w:val="24"/>
                <w:szCs w:val="24"/>
              </w:rPr>
            </w:pPr>
            <w:r w:rsidRPr="00D0492C">
              <w:rPr>
                <w:rFonts w:ascii="Arial" w:hAnsi="Arial" w:cs="Arial"/>
                <w:sz w:val="24"/>
                <w:szCs w:val="24"/>
              </w:rPr>
              <w:t>Sea Container Size</w:t>
            </w:r>
            <w:r>
              <w:rPr>
                <w:rFonts w:ascii="Arial" w:hAnsi="Arial" w:cs="Arial"/>
                <w:sz w:val="24"/>
                <w:szCs w:val="24"/>
              </w:rPr>
              <w:t xml:space="preserve"> &amp; Dimensions</w:t>
            </w:r>
            <w:r w:rsidRPr="00D0492C">
              <w:rPr>
                <w:rFonts w:ascii="Arial" w:hAnsi="Arial" w:cs="Arial"/>
                <w:sz w:val="24"/>
                <w:szCs w:val="24"/>
              </w:rPr>
              <w:t>:</w:t>
            </w:r>
          </w:p>
          <w:p w:rsidR="00ED24D5" w:rsidRPr="001E45D0" w:rsidRDefault="00ED24D5" w:rsidP="009E6F96">
            <w:pPr>
              <w:pStyle w:val="Default"/>
              <w:rPr>
                <w:i/>
                <w:sz w:val="22"/>
                <w:szCs w:val="22"/>
              </w:rPr>
            </w:pPr>
            <w:r w:rsidRPr="001E45D0">
              <w:rPr>
                <w:i/>
                <w:sz w:val="22"/>
                <w:szCs w:val="22"/>
              </w:rPr>
              <w:t xml:space="preserve">6m (20 foot) (max) </w:t>
            </w:r>
          </w:p>
        </w:tc>
      </w:tr>
      <w:tr w:rsidR="00ED24D5" w:rsidRPr="00D0492C" w:rsidTr="009E6F96">
        <w:trPr>
          <w:trHeight w:val="498"/>
        </w:trPr>
        <w:tc>
          <w:tcPr>
            <w:tcW w:w="3080" w:type="dxa"/>
          </w:tcPr>
          <w:p w:rsidR="00ED24D5" w:rsidRPr="00D0492C" w:rsidRDefault="00ED24D5" w:rsidP="009E6F96">
            <w:pPr>
              <w:spacing w:after="0" w:line="240" w:lineRule="auto"/>
              <w:rPr>
                <w:rFonts w:ascii="Arial" w:hAnsi="Arial" w:cs="Arial"/>
                <w:sz w:val="24"/>
                <w:szCs w:val="24"/>
              </w:rPr>
            </w:pPr>
            <w:r>
              <w:rPr>
                <w:rFonts w:ascii="Arial" w:hAnsi="Arial" w:cs="Arial"/>
                <w:sz w:val="24"/>
                <w:szCs w:val="24"/>
              </w:rPr>
              <w:t>Placement Date</w:t>
            </w:r>
            <w:r w:rsidRPr="00D0492C">
              <w:rPr>
                <w:rFonts w:ascii="Arial" w:hAnsi="Arial" w:cs="Arial"/>
                <w:sz w:val="24"/>
                <w:szCs w:val="24"/>
              </w:rPr>
              <w:t>:</w:t>
            </w:r>
          </w:p>
        </w:tc>
        <w:tc>
          <w:tcPr>
            <w:tcW w:w="3081" w:type="dxa"/>
            <w:gridSpan w:val="2"/>
          </w:tcPr>
          <w:p w:rsidR="00ED24D5" w:rsidRPr="00D0492C" w:rsidRDefault="00ED24D5" w:rsidP="00ED24D5">
            <w:pPr>
              <w:spacing w:after="0" w:line="240" w:lineRule="auto"/>
              <w:rPr>
                <w:rFonts w:ascii="Arial" w:hAnsi="Arial" w:cs="Arial"/>
                <w:sz w:val="24"/>
                <w:szCs w:val="24"/>
              </w:rPr>
            </w:pPr>
            <w:r>
              <w:rPr>
                <w:rFonts w:ascii="Arial" w:hAnsi="Arial" w:cs="Arial"/>
                <w:sz w:val="24"/>
                <w:szCs w:val="24"/>
              </w:rPr>
              <w:t xml:space="preserve">Removal </w:t>
            </w:r>
            <w:r w:rsidRPr="00D0492C">
              <w:rPr>
                <w:rFonts w:ascii="Arial" w:hAnsi="Arial" w:cs="Arial"/>
                <w:sz w:val="24"/>
                <w:szCs w:val="24"/>
              </w:rPr>
              <w:t>Date:</w:t>
            </w:r>
          </w:p>
        </w:tc>
        <w:tc>
          <w:tcPr>
            <w:tcW w:w="3081" w:type="dxa"/>
          </w:tcPr>
          <w:p w:rsidR="00ED24D5" w:rsidRDefault="00ED24D5" w:rsidP="009E6F96">
            <w:pPr>
              <w:spacing w:after="0" w:line="240" w:lineRule="auto"/>
              <w:rPr>
                <w:rFonts w:ascii="Arial" w:hAnsi="Arial" w:cs="Arial"/>
                <w:sz w:val="24"/>
                <w:szCs w:val="24"/>
              </w:rPr>
            </w:pPr>
            <w:r w:rsidRPr="00D0492C">
              <w:rPr>
                <w:rFonts w:ascii="Arial" w:hAnsi="Arial" w:cs="Arial"/>
                <w:sz w:val="24"/>
                <w:szCs w:val="24"/>
              </w:rPr>
              <w:t>Total Duration:</w:t>
            </w:r>
          </w:p>
          <w:p w:rsidR="00ED24D5" w:rsidRPr="00D0492C" w:rsidRDefault="00ED24D5" w:rsidP="009E6F96">
            <w:pPr>
              <w:spacing w:after="0" w:line="240" w:lineRule="auto"/>
              <w:rPr>
                <w:rFonts w:ascii="Arial" w:hAnsi="Arial" w:cs="Arial"/>
                <w:sz w:val="24"/>
                <w:szCs w:val="24"/>
              </w:rPr>
            </w:pPr>
            <w:r w:rsidRPr="00ED24D5">
              <w:rPr>
                <w:rFonts w:ascii="Arial" w:hAnsi="Arial" w:cs="Arial"/>
                <w:i/>
                <w:szCs w:val="24"/>
              </w:rPr>
              <w:t>(Not exceeding 14 days).</w:t>
            </w:r>
          </w:p>
        </w:tc>
      </w:tr>
    </w:tbl>
    <w:p w:rsidR="004C7734" w:rsidRDefault="002E741D" w:rsidP="004C7734">
      <w:pPr>
        <w:autoSpaceDE w:val="0"/>
        <w:autoSpaceDN w:val="0"/>
        <w:adjustRightInd w:val="0"/>
        <w:spacing w:after="0" w:line="240" w:lineRule="auto"/>
        <w:rPr>
          <w:rFonts w:ascii="Arial" w:hAnsi="Arial" w:cs="Arial"/>
          <w:i/>
          <w:sz w:val="20"/>
          <w:szCs w:val="24"/>
        </w:rPr>
      </w:pPr>
      <w:r>
        <w:rPr>
          <w:rFonts w:ascii="Arial" w:hAnsi="Arial" w:cs="Arial"/>
          <w:i/>
          <w:sz w:val="20"/>
          <w:szCs w:val="24"/>
        </w:rPr>
        <w:t>*Please allow for a minimum 5 business days for a full assessment.</w:t>
      </w:r>
    </w:p>
    <w:p w:rsidR="002E741D" w:rsidRPr="001740A7" w:rsidRDefault="002E741D" w:rsidP="004C7734">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7196"/>
        <w:gridCol w:w="709"/>
        <w:gridCol w:w="708"/>
        <w:gridCol w:w="630"/>
      </w:tblGrid>
      <w:tr w:rsidR="00D81850" w:rsidRPr="001740A7" w:rsidTr="00ED24D5">
        <w:trPr>
          <w:trHeight w:val="375"/>
        </w:trPr>
        <w:tc>
          <w:tcPr>
            <w:tcW w:w="7196" w:type="dxa"/>
            <w:shd w:val="clear" w:color="auto" w:fill="FFC000"/>
          </w:tcPr>
          <w:p w:rsidR="004C7734" w:rsidRPr="00D81850" w:rsidRDefault="004C7734" w:rsidP="004C7734">
            <w:pPr>
              <w:pStyle w:val="Default"/>
              <w:rPr>
                <w:b/>
              </w:rPr>
            </w:pPr>
            <w:r w:rsidRPr="00D81850">
              <w:rPr>
                <w:b/>
                <w:bCs/>
              </w:rPr>
              <w:t xml:space="preserve">Checklist - building works / traffic management </w:t>
            </w:r>
          </w:p>
        </w:tc>
        <w:tc>
          <w:tcPr>
            <w:tcW w:w="709" w:type="dxa"/>
            <w:shd w:val="clear" w:color="auto" w:fill="FFC000"/>
          </w:tcPr>
          <w:p w:rsidR="004C7734" w:rsidRPr="00D81850" w:rsidRDefault="004C7734">
            <w:pPr>
              <w:rPr>
                <w:rFonts w:ascii="Arial" w:hAnsi="Arial" w:cs="Arial"/>
                <w:b/>
                <w:sz w:val="24"/>
                <w:szCs w:val="24"/>
              </w:rPr>
            </w:pPr>
            <w:r w:rsidRPr="00D81850">
              <w:rPr>
                <w:rFonts w:ascii="Arial" w:hAnsi="Arial" w:cs="Arial"/>
                <w:b/>
                <w:sz w:val="24"/>
                <w:szCs w:val="24"/>
              </w:rPr>
              <w:t>Yes</w:t>
            </w:r>
          </w:p>
        </w:tc>
        <w:tc>
          <w:tcPr>
            <w:tcW w:w="708" w:type="dxa"/>
            <w:shd w:val="clear" w:color="auto" w:fill="FFC000"/>
          </w:tcPr>
          <w:p w:rsidR="004C7734" w:rsidRPr="00D81850" w:rsidRDefault="004C7734">
            <w:pPr>
              <w:rPr>
                <w:rFonts w:ascii="Arial" w:hAnsi="Arial" w:cs="Arial"/>
                <w:b/>
                <w:sz w:val="24"/>
                <w:szCs w:val="24"/>
              </w:rPr>
            </w:pPr>
            <w:r w:rsidRPr="00D81850">
              <w:rPr>
                <w:rFonts w:ascii="Arial" w:hAnsi="Arial" w:cs="Arial"/>
                <w:b/>
                <w:sz w:val="24"/>
                <w:szCs w:val="24"/>
              </w:rPr>
              <w:t>No</w:t>
            </w:r>
          </w:p>
        </w:tc>
        <w:tc>
          <w:tcPr>
            <w:tcW w:w="630" w:type="dxa"/>
            <w:shd w:val="clear" w:color="auto" w:fill="FFC000"/>
          </w:tcPr>
          <w:p w:rsidR="004C7734" w:rsidRPr="00D81850" w:rsidRDefault="004C7734">
            <w:pPr>
              <w:rPr>
                <w:rFonts w:ascii="Arial" w:hAnsi="Arial" w:cs="Arial"/>
                <w:b/>
                <w:sz w:val="24"/>
                <w:szCs w:val="24"/>
              </w:rPr>
            </w:pPr>
            <w:r w:rsidRPr="00D81850">
              <w:rPr>
                <w:rFonts w:ascii="Arial" w:hAnsi="Arial" w:cs="Arial"/>
                <w:b/>
                <w:sz w:val="24"/>
                <w:szCs w:val="24"/>
              </w:rPr>
              <w:t>N/A</w:t>
            </w:r>
          </w:p>
        </w:tc>
      </w:tr>
      <w:tr w:rsidR="004C7734" w:rsidRPr="001740A7" w:rsidTr="00ED24D5">
        <w:tc>
          <w:tcPr>
            <w:tcW w:w="7196" w:type="dxa"/>
          </w:tcPr>
          <w:p w:rsidR="004C7734" w:rsidRPr="001740A7" w:rsidRDefault="004C7734" w:rsidP="001740A7">
            <w:pPr>
              <w:pStyle w:val="Default"/>
            </w:pPr>
            <w:r w:rsidRPr="001740A7">
              <w:t xml:space="preserve">The property owner/owners adjoining the verge </w:t>
            </w:r>
            <w:r w:rsidR="00244F76" w:rsidRPr="001740A7">
              <w:t>have</w:t>
            </w:r>
            <w:r w:rsidR="001740A7" w:rsidRPr="001740A7">
              <w:t xml:space="preserve"> approved this</w:t>
            </w:r>
            <w:r w:rsidRPr="001740A7">
              <w:t xml:space="preserve"> </w:t>
            </w:r>
            <w:r w:rsidR="001740A7" w:rsidRPr="001740A7">
              <w:t>application</w:t>
            </w:r>
            <w:r w:rsidRPr="001740A7">
              <w:t>.</w:t>
            </w:r>
          </w:p>
        </w:tc>
        <w:tc>
          <w:tcPr>
            <w:tcW w:w="709" w:type="dxa"/>
          </w:tcPr>
          <w:p w:rsidR="004C7734" w:rsidRPr="001740A7" w:rsidRDefault="004C7734">
            <w:pPr>
              <w:rPr>
                <w:rFonts w:ascii="Arial" w:hAnsi="Arial" w:cs="Arial"/>
                <w:sz w:val="24"/>
                <w:szCs w:val="24"/>
              </w:rPr>
            </w:pPr>
          </w:p>
        </w:tc>
        <w:tc>
          <w:tcPr>
            <w:tcW w:w="708" w:type="dxa"/>
          </w:tcPr>
          <w:p w:rsidR="004C7734" w:rsidRPr="001740A7" w:rsidRDefault="004C7734">
            <w:pPr>
              <w:rPr>
                <w:rFonts w:ascii="Arial" w:hAnsi="Arial" w:cs="Arial"/>
                <w:sz w:val="24"/>
                <w:szCs w:val="24"/>
              </w:rPr>
            </w:pPr>
          </w:p>
        </w:tc>
        <w:tc>
          <w:tcPr>
            <w:tcW w:w="630" w:type="dxa"/>
          </w:tcPr>
          <w:p w:rsidR="004C7734" w:rsidRPr="001740A7" w:rsidRDefault="004C7734">
            <w:pPr>
              <w:rPr>
                <w:rFonts w:ascii="Arial" w:hAnsi="Arial" w:cs="Arial"/>
                <w:sz w:val="24"/>
                <w:szCs w:val="24"/>
              </w:rPr>
            </w:pPr>
          </w:p>
        </w:tc>
      </w:tr>
      <w:tr w:rsidR="004C7734" w:rsidRPr="001740A7" w:rsidTr="00ED24D5">
        <w:tc>
          <w:tcPr>
            <w:tcW w:w="7196" w:type="dxa"/>
          </w:tcPr>
          <w:p w:rsidR="004C7734" w:rsidRPr="001740A7" w:rsidRDefault="00CC78D4" w:rsidP="001740A7">
            <w:pPr>
              <w:pStyle w:val="Default"/>
              <w:adjustRightInd/>
              <w:spacing w:after="120"/>
              <w:rPr>
                <w:color w:val="auto"/>
              </w:rPr>
            </w:pPr>
            <w:r w:rsidRPr="001740A7">
              <w:t xml:space="preserve">All materials must be </w:t>
            </w:r>
            <w:r w:rsidR="001740A7" w:rsidRPr="001740A7">
              <w:t>stored inside</w:t>
            </w:r>
            <w:r w:rsidRPr="001740A7">
              <w:t xml:space="preserve"> the sea </w:t>
            </w:r>
            <w:r w:rsidR="001740A7" w:rsidRPr="001740A7">
              <w:t xml:space="preserve">container/skip bin at all times. </w:t>
            </w:r>
          </w:p>
        </w:tc>
        <w:tc>
          <w:tcPr>
            <w:tcW w:w="709" w:type="dxa"/>
          </w:tcPr>
          <w:p w:rsidR="004C7734" w:rsidRPr="001740A7" w:rsidRDefault="004C7734">
            <w:pPr>
              <w:rPr>
                <w:rFonts w:ascii="Arial" w:hAnsi="Arial" w:cs="Arial"/>
                <w:sz w:val="24"/>
                <w:szCs w:val="24"/>
              </w:rPr>
            </w:pPr>
          </w:p>
        </w:tc>
        <w:tc>
          <w:tcPr>
            <w:tcW w:w="708" w:type="dxa"/>
          </w:tcPr>
          <w:p w:rsidR="004C7734" w:rsidRPr="001740A7" w:rsidRDefault="004C7734">
            <w:pPr>
              <w:rPr>
                <w:rFonts w:ascii="Arial" w:hAnsi="Arial" w:cs="Arial"/>
                <w:sz w:val="24"/>
                <w:szCs w:val="24"/>
              </w:rPr>
            </w:pPr>
          </w:p>
        </w:tc>
        <w:tc>
          <w:tcPr>
            <w:tcW w:w="630" w:type="dxa"/>
          </w:tcPr>
          <w:p w:rsidR="004C7734" w:rsidRPr="001740A7" w:rsidRDefault="004C7734">
            <w:pPr>
              <w:rPr>
                <w:rFonts w:ascii="Arial" w:hAnsi="Arial" w:cs="Arial"/>
                <w:sz w:val="24"/>
                <w:szCs w:val="24"/>
              </w:rPr>
            </w:pPr>
          </w:p>
        </w:tc>
      </w:tr>
      <w:tr w:rsidR="001740A7" w:rsidRPr="001740A7" w:rsidTr="00ED24D5">
        <w:tc>
          <w:tcPr>
            <w:tcW w:w="7196" w:type="dxa"/>
          </w:tcPr>
          <w:p w:rsidR="001740A7" w:rsidRPr="001740A7" w:rsidRDefault="001740A7" w:rsidP="001740A7">
            <w:pPr>
              <w:pStyle w:val="Default"/>
            </w:pPr>
            <w:r w:rsidRPr="001740A7">
              <w:t xml:space="preserve">The sea container/skip bin must be kept a minimum of 2.5m away from the kerb.  </w:t>
            </w:r>
          </w:p>
        </w:tc>
        <w:tc>
          <w:tcPr>
            <w:tcW w:w="709" w:type="dxa"/>
          </w:tcPr>
          <w:p w:rsidR="001740A7" w:rsidRPr="001740A7" w:rsidRDefault="001740A7">
            <w:pPr>
              <w:rPr>
                <w:rFonts w:ascii="Arial" w:hAnsi="Arial" w:cs="Arial"/>
                <w:sz w:val="24"/>
                <w:szCs w:val="24"/>
              </w:rPr>
            </w:pPr>
          </w:p>
        </w:tc>
        <w:tc>
          <w:tcPr>
            <w:tcW w:w="708" w:type="dxa"/>
          </w:tcPr>
          <w:p w:rsidR="001740A7" w:rsidRPr="001740A7" w:rsidRDefault="001740A7">
            <w:pPr>
              <w:rPr>
                <w:rFonts w:ascii="Arial" w:hAnsi="Arial" w:cs="Arial"/>
                <w:sz w:val="24"/>
                <w:szCs w:val="24"/>
              </w:rPr>
            </w:pPr>
          </w:p>
        </w:tc>
        <w:tc>
          <w:tcPr>
            <w:tcW w:w="630" w:type="dxa"/>
          </w:tcPr>
          <w:p w:rsidR="001740A7" w:rsidRPr="001740A7" w:rsidRDefault="001740A7">
            <w:pPr>
              <w:rPr>
                <w:rFonts w:ascii="Arial" w:hAnsi="Arial" w:cs="Arial"/>
                <w:sz w:val="24"/>
                <w:szCs w:val="24"/>
              </w:rPr>
            </w:pPr>
          </w:p>
        </w:tc>
      </w:tr>
      <w:tr w:rsidR="00D81850" w:rsidRPr="001740A7" w:rsidTr="00ED24D5">
        <w:tc>
          <w:tcPr>
            <w:tcW w:w="7196" w:type="dxa"/>
          </w:tcPr>
          <w:p w:rsidR="004C7734" w:rsidRPr="001740A7" w:rsidRDefault="00CC78D4" w:rsidP="001740A7">
            <w:pPr>
              <w:pStyle w:val="Default"/>
            </w:pPr>
            <w:r w:rsidRPr="001740A7">
              <w:t>The property owner, builder</w:t>
            </w:r>
            <w:r w:rsidR="00244F76" w:rsidRPr="001740A7">
              <w:t xml:space="preserve"> or the sea container/skip bin provider</w:t>
            </w:r>
            <w:r w:rsidRPr="001740A7">
              <w:t xml:space="preserve"> has</w:t>
            </w:r>
            <w:r w:rsidR="004C7734" w:rsidRPr="001740A7">
              <w:t xml:space="preserve"> a certificate of currency for public liability</w:t>
            </w:r>
            <w:r w:rsidR="00244F76" w:rsidRPr="001740A7">
              <w:t xml:space="preserve"> to cover </w:t>
            </w:r>
            <w:r w:rsidR="001740A7" w:rsidRPr="001740A7">
              <w:t>people/persons, assets,</w:t>
            </w:r>
            <w:r w:rsidRPr="001740A7">
              <w:t xml:space="preserve"> </w:t>
            </w:r>
            <w:r w:rsidR="00244F76" w:rsidRPr="001740A7">
              <w:t>incidents and damages</w:t>
            </w:r>
            <w:r w:rsidRPr="001740A7">
              <w:t xml:space="preserve"> </w:t>
            </w:r>
            <w:r w:rsidR="001740A7" w:rsidRPr="001740A7">
              <w:t>that may occur.</w:t>
            </w:r>
            <w:r w:rsidR="004C7734" w:rsidRPr="001740A7">
              <w:t xml:space="preserve"> </w:t>
            </w:r>
          </w:p>
        </w:tc>
        <w:tc>
          <w:tcPr>
            <w:tcW w:w="709" w:type="dxa"/>
          </w:tcPr>
          <w:p w:rsidR="004C7734" w:rsidRPr="001740A7" w:rsidRDefault="004C7734">
            <w:pPr>
              <w:rPr>
                <w:rFonts w:ascii="Arial" w:hAnsi="Arial" w:cs="Arial"/>
                <w:sz w:val="24"/>
                <w:szCs w:val="24"/>
              </w:rPr>
            </w:pPr>
          </w:p>
        </w:tc>
        <w:tc>
          <w:tcPr>
            <w:tcW w:w="708" w:type="dxa"/>
          </w:tcPr>
          <w:p w:rsidR="004C7734" w:rsidRPr="001740A7" w:rsidRDefault="004C7734">
            <w:pPr>
              <w:rPr>
                <w:rFonts w:ascii="Arial" w:hAnsi="Arial" w:cs="Arial"/>
                <w:sz w:val="24"/>
                <w:szCs w:val="24"/>
              </w:rPr>
            </w:pPr>
          </w:p>
        </w:tc>
        <w:tc>
          <w:tcPr>
            <w:tcW w:w="630" w:type="dxa"/>
          </w:tcPr>
          <w:p w:rsidR="004C7734" w:rsidRPr="001740A7" w:rsidRDefault="004C7734">
            <w:pPr>
              <w:rPr>
                <w:rFonts w:ascii="Arial" w:hAnsi="Arial" w:cs="Arial"/>
                <w:sz w:val="24"/>
                <w:szCs w:val="24"/>
              </w:rPr>
            </w:pPr>
          </w:p>
        </w:tc>
      </w:tr>
      <w:tr w:rsidR="00CC78D4" w:rsidRPr="001740A7" w:rsidTr="00ED24D5">
        <w:tc>
          <w:tcPr>
            <w:tcW w:w="7196" w:type="dxa"/>
          </w:tcPr>
          <w:p w:rsidR="00CC78D4" w:rsidRPr="001740A7" w:rsidRDefault="00CC78D4" w:rsidP="00CC78D4">
            <w:pPr>
              <w:pStyle w:val="Default"/>
              <w:adjustRightInd/>
              <w:spacing w:after="120"/>
              <w:rPr>
                <w:color w:val="auto"/>
              </w:rPr>
            </w:pPr>
            <w:r w:rsidRPr="001740A7">
              <w:rPr>
                <w:color w:val="auto"/>
              </w:rPr>
              <w:t xml:space="preserve">The permit holder must display on site a sign with the container providers, builder or developers name and contact details. </w:t>
            </w:r>
          </w:p>
        </w:tc>
        <w:tc>
          <w:tcPr>
            <w:tcW w:w="709" w:type="dxa"/>
          </w:tcPr>
          <w:p w:rsidR="00CC78D4" w:rsidRPr="001740A7" w:rsidRDefault="00CC78D4">
            <w:pPr>
              <w:rPr>
                <w:rFonts w:ascii="Arial" w:hAnsi="Arial" w:cs="Arial"/>
                <w:sz w:val="24"/>
                <w:szCs w:val="24"/>
              </w:rPr>
            </w:pPr>
          </w:p>
        </w:tc>
        <w:tc>
          <w:tcPr>
            <w:tcW w:w="708" w:type="dxa"/>
          </w:tcPr>
          <w:p w:rsidR="00CC78D4" w:rsidRPr="001740A7" w:rsidRDefault="00CC78D4">
            <w:pPr>
              <w:rPr>
                <w:rFonts w:ascii="Arial" w:hAnsi="Arial" w:cs="Arial"/>
                <w:sz w:val="24"/>
                <w:szCs w:val="24"/>
              </w:rPr>
            </w:pPr>
          </w:p>
        </w:tc>
        <w:tc>
          <w:tcPr>
            <w:tcW w:w="630" w:type="dxa"/>
          </w:tcPr>
          <w:p w:rsidR="00CC78D4" w:rsidRPr="001740A7" w:rsidRDefault="00CC78D4">
            <w:pPr>
              <w:rPr>
                <w:rFonts w:ascii="Arial" w:hAnsi="Arial" w:cs="Arial"/>
                <w:sz w:val="24"/>
                <w:szCs w:val="24"/>
              </w:rPr>
            </w:pPr>
          </w:p>
        </w:tc>
      </w:tr>
      <w:tr w:rsidR="00D81850" w:rsidRPr="001740A7" w:rsidTr="00ED24D5">
        <w:tc>
          <w:tcPr>
            <w:tcW w:w="7196" w:type="dxa"/>
          </w:tcPr>
          <w:p w:rsidR="004C7734" w:rsidRPr="001740A7" w:rsidRDefault="004C7734" w:rsidP="004C7734">
            <w:pPr>
              <w:rPr>
                <w:rFonts w:ascii="Arial" w:hAnsi="Arial" w:cs="Arial"/>
                <w:sz w:val="24"/>
                <w:szCs w:val="24"/>
              </w:rPr>
            </w:pPr>
            <w:r w:rsidRPr="001740A7">
              <w:rPr>
                <w:rFonts w:ascii="Arial" w:hAnsi="Arial" w:cs="Arial"/>
                <w:sz w:val="24"/>
                <w:szCs w:val="24"/>
              </w:rPr>
              <w:t xml:space="preserve"> </w:t>
            </w:r>
            <w:r w:rsidR="00CC78D4" w:rsidRPr="001740A7">
              <w:rPr>
                <w:rFonts w:ascii="Arial" w:hAnsi="Arial" w:cs="Arial"/>
                <w:sz w:val="24"/>
                <w:szCs w:val="24"/>
              </w:rPr>
              <w:t>The permit holder must ensure that deposited material is sufficiently lit (with signage) at night to ensure the safety of persons using the street.</w:t>
            </w:r>
          </w:p>
        </w:tc>
        <w:tc>
          <w:tcPr>
            <w:tcW w:w="709" w:type="dxa"/>
          </w:tcPr>
          <w:p w:rsidR="004C7734" w:rsidRPr="001740A7" w:rsidRDefault="004C7734">
            <w:pPr>
              <w:rPr>
                <w:rFonts w:ascii="Arial" w:hAnsi="Arial" w:cs="Arial"/>
                <w:sz w:val="24"/>
                <w:szCs w:val="24"/>
              </w:rPr>
            </w:pPr>
          </w:p>
        </w:tc>
        <w:tc>
          <w:tcPr>
            <w:tcW w:w="708" w:type="dxa"/>
          </w:tcPr>
          <w:p w:rsidR="004C7734" w:rsidRPr="001740A7" w:rsidRDefault="004C7734">
            <w:pPr>
              <w:rPr>
                <w:rFonts w:ascii="Arial" w:hAnsi="Arial" w:cs="Arial"/>
                <w:sz w:val="24"/>
                <w:szCs w:val="24"/>
              </w:rPr>
            </w:pPr>
          </w:p>
        </w:tc>
        <w:tc>
          <w:tcPr>
            <w:tcW w:w="630" w:type="dxa"/>
          </w:tcPr>
          <w:p w:rsidR="004C7734" w:rsidRPr="001740A7" w:rsidRDefault="004C7734">
            <w:pPr>
              <w:rPr>
                <w:rFonts w:ascii="Arial" w:hAnsi="Arial" w:cs="Arial"/>
                <w:sz w:val="24"/>
                <w:szCs w:val="24"/>
              </w:rPr>
            </w:pPr>
          </w:p>
        </w:tc>
      </w:tr>
      <w:tr w:rsidR="00D81850" w:rsidRPr="001740A7" w:rsidTr="00ED24D5">
        <w:tc>
          <w:tcPr>
            <w:tcW w:w="7196" w:type="dxa"/>
          </w:tcPr>
          <w:p w:rsidR="00D81850" w:rsidRPr="001740A7" w:rsidRDefault="00D81850" w:rsidP="004C7734">
            <w:pPr>
              <w:rPr>
                <w:rFonts w:ascii="Arial" w:hAnsi="Arial" w:cs="Arial"/>
                <w:sz w:val="24"/>
                <w:szCs w:val="24"/>
              </w:rPr>
            </w:pPr>
            <w:r>
              <w:rPr>
                <w:rFonts w:ascii="Arial" w:hAnsi="Arial" w:cs="Arial"/>
                <w:sz w:val="24"/>
                <w:szCs w:val="24"/>
              </w:rPr>
              <w:t>N</w:t>
            </w:r>
            <w:r w:rsidRPr="00D81850">
              <w:rPr>
                <w:rFonts w:ascii="Arial" w:hAnsi="Arial" w:cs="Arial"/>
                <w:sz w:val="24"/>
                <w:szCs w:val="24"/>
              </w:rPr>
              <w:t>othing in this permit authorises the removal of, or damage to a street tree, unless approval is specifically authorised in writing by the City.</w:t>
            </w:r>
          </w:p>
        </w:tc>
        <w:tc>
          <w:tcPr>
            <w:tcW w:w="709" w:type="dxa"/>
          </w:tcPr>
          <w:p w:rsidR="00D81850" w:rsidRPr="001740A7" w:rsidRDefault="00D81850">
            <w:pPr>
              <w:rPr>
                <w:rFonts w:ascii="Arial" w:hAnsi="Arial" w:cs="Arial"/>
                <w:sz w:val="24"/>
                <w:szCs w:val="24"/>
              </w:rPr>
            </w:pPr>
          </w:p>
        </w:tc>
        <w:tc>
          <w:tcPr>
            <w:tcW w:w="708" w:type="dxa"/>
          </w:tcPr>
          <w:p w:rsidR="00D81850" w:rsidRPr="001740A7" w:rsidRDefault="00D81850">
            <w:pPr>
              <w:rPr>
                <w:rFonts w:ascii="Arial" w:hAnsi="Arial" w:cs="Arial"/>
                <w:sz w:val="24"/>
                <w:szCs w:val="24"/>
              </w:rPr>
            </w:pPr>
          </w:p>
        </w:tc>
        <w:tc>
          <w:tcPr>
            <w:tcW w:w="630" w:type="dxa"/>
          </w:tcPr>
          <w:p w:rsidR="00D81850" w:rsidRPr="001740A7" w:rsidRDefault="00D81850">
            <w:pPr>
              <w:rPr>
                <w:rFonts w:ascii="Arial" w:hAnsi="Arial" w:cs="Arial"/>
                <w:sz w:val="24"/>
                <w:szCs w:val="24"/>
              </w:rPr>
            </w:pPr>
          </w:p>
        </w:tc>
      </w:tr>
    </w:tbl>
    <w:p w:rsidR="001740A7" w:rsidRDefault="001740A7" w:rsidP="001740A7">
      <w:pPr>
        <w:spacing w:after="0"/>
        <w:rPr>
          <w:rFonts w:ascii="Arial" w:hAnsi="Arial" w:cs="Arial"/>
          <w:sz w:val="24"/>
          <w:szCs w:val="24"/>
        </w:rPr>
      </w:pPr>
    </w:p>
    <w:p w:rsidR="0009111F" w:rsidRPr="001740A7" w:rsidRDefault="0009111F" w:rsidP="001740A7">
      <w:pPr>
        <w:spacing w:after="0"/>
        <w:rPr>
          <w:rFonts w:ascii="Arial" w:hAnsi="Arial" w:cs="Arial"/>
          <w:sz w:val="24"/>
          <w:szCs w:val="24"/>
        </w:rPr>
      </w:pPr>
    </w:p>
    <w:p w:rsidR="002E741D" w:rsidRDefault="002E741D" w:rsidP="00ED24D5">
      <w:pPr>
        <w:spacing w:after="0"/>
        <w:rPr>
          <w:rFonts w:ascii="Arial" w:hAnsi="Arial" w:cs="Arial"/>
          <w:sz w:val="24"/>
          <w:szCs w:val="24"/>
        </w:rPr>
      </w:pPr>
    </w:p>
    <w:p w:rsidR="002E741D" w:rsidRDefault="002E741D" w:rsidP="00ED24D5">
      <w:pPr>
        <w:spacing w:after="0"/>
        <w:rPr>
          <w:rFonts w:ascii="Arial" w:hAnsi="Arial" w:cs="Arial"/>
          <w:sz w:val="24"/>
          <w:szCs w:val="24"/>
        </w:rPr>
      </w:pPr>
    </w:p>
    <w:p w:rsidR="00BB018E" w:rsidRDefault="00BB018E" w:rsidP="00ED24D5">
      <w:pPr>
        <w:spacing w:after="0"/>
        <w:rPr>
          <w:rFonts w:ascii="Arial" w:hAnsi="Arial" w:cs="Arial"/>
          <w:b/>
          <w:sz w:val="24"/>
          <w:szCs w:val="24"/>
        </w:rPr>
      </w:pPr>
      <w:r w:rsidRPr="00D7656F">
        <w:rPr>
          <w:rFonts w:ascii="Arial" w:hAnsi="Arial" w:cs="Arial"/>
          <w:b/>
          <w:sz w:val="24"/>
          <w:szCs w:val="24"/>
        </w:rPr>
        <w:lastRenderedPageBreak/>
        <w:t>Proposed Loc</w:t>
      </w:r>
      <w:r>
        <w:rPr>
          <w:rFonts w:ascii="Arial" w:hAnsi="Arial" w:cs="Arial"/>
          <w:b/>
          <w:sz w:val="24"/>
          <w:szCs w:val="24"/>
        </w:rPr>
        <w:t>ation:</w:t>
      </w:r>
    </w:p>
    <w:p w:rsidR="00ED24D5" w:rsidRPr="00665F83" w:rsidRDefault="00ED24D5" w:rsidP="00ED24D5">
      <w:pPr>
        <w:spacing w:after="0"/>
        <w:rPr>
          <w:rFonts w:ascii="Arial" w:hAnsi="Arial" w:cs="Arial"/>
          <w:sz w:val="28"/>
          <w:szCs w:val="24"/>
        </w:rPr>
      </w:pPr>
      <w:r w:rsidRPr="00665F83">
        <w:rPr>
          <w:rFonts w:ascii="Arial" w:hAnsi="Arial" w:cs="Arial"/>
          <w:sz w:val="24"/>
          <w:lang w:val="en-US"/>
        </w:rPr>
        <w:t xml:space="preserve">A plan/sketch showing the location of the proposed container </w:t>
      </w:r>
      <w:r>
        <w:rPr>
          <w:rFonts w:ascii="Arial" w:hAnsi="Arial" w:cs="Arial"/>
          <w:sz w:val="24"/>
          <w:lang w:val="en-US"/>
        </w:rPr>
        <w:t>on</w:t>
      </w:r>
      <w:r w:rsidRPr="00665F83">
        <w:rPr>
          <w:rFonts w:ascii="Arial" w:hAnsi="Arial" w:cs="Arial"/>
          <w:sz w:val="24"/>
          <w:lang w:val="en-US"/>
        </w:rPr>
        <w:t xml:space="preserve"> the verge</w:t>
      </w:r>
      <w:proofErr w:type="gramStart"/>
      <w:r w:rsidR="002E741D">
        <w:rPr>
          <w:rFonts w:ascii="Arial" w:hAnsi="Arial" w:cs="Arial"/>
          <w:sz w:val="24"/>
          <w:lang w:val="en-US"/>
        </w:rPr>
        <w:t xml:space="preserve">, </w:t>
      </w:r>
      <w:r w:rsidRPr="00665F83">
        <w:rPr>
          <w:rFonts w:ascii="Arial" w:hAnsi="Arial" w:cs="Arial"/>
          <w:sz w:val="24"/>
          <w:lang w:val="en-US"/>
        </w:rPr>
        <w:t xml:space="preserve"> with</w:t>
      </w:r>
      <w:proofErr w:type="gramEnd"/>
      <w:r w:rsidRPr="00665F83">
        <w:rPr>
          <w:rFonts w:ascii="Arial" w:hAnsi="Arial" w:cs="Arial"/>
          <w:sz w:val="24"/>
          <w:lang w:val="en-US"/>
        </w:rPr>
        <w:t xml:space="preserve"> dimensions of the container and </w:t>
      </w:r>
      <w:r w:rsidR="002E741D">
        <w:rPr>
          <w:rFonts w:ascii="Arial" w:hAnsi="Arial" w:cs="Arial"/>
          <w:sz w:val="24"/>
          <w:lang w:val="en-US"/>
        </w:rPr>
        <w:t xml:space="preserve"> its </w:t>
      </w:r>
      <w:r w:rsidRPr="00665F83">
        <w:rPr>
          <w:rFonts w:ascii="Arial" w:hAnsi="Arial" w:cs="Arial"/>
          <w:sz w:val="24"/>
          <w:lang w:val="en-US"/>
        </w:rPr>
        <w:t>clearance</w:t>
      </w:r>
      <w:r w:rsidR="002E741D">
        <w:rPr>
          <w:rFonts w:ascii="Arial" w:hAnsi="Arial" w:cs="Arial"/>
          <w:sz w:val="24"/>
          <w:lang w:val="en-US"/>
        </w:rPr>
        <w:t>s</w:t>
      </w:r>
      <w:r w:rsidRPr="00665F83">
        <w:rPr>
          <w:rFonts w:ascii="Arial" w:hAnsi="Arial" w:cs="Arial"/>
          <w:sz w:val="24"/>
          <w:lang w:val="en-US"/>
        </w:rPr>
        <w:t xml:space="preserve"> to assets</w:t>
      </w:r>
      <w:r>
        <w:rPr>
          <w:rFonts w:ascii="Arial" w:hAnsi="Arial" w:cs="Arial"/>
          <w:sz w:val="24"/>
          <w:lang w:val="en-US"/>
        </w:rPr>
        <w:t xml:space="preserve"> (e.g. trees, </w:t>
      </w:r>
      <w:r w:rsidR="002E741D">
        <w:rPr>
          <w:rFonts w:ascii="Arial" w:hAnsi="Arial" w:cs="Arial"/>
          <w:sz w:val="24"/>
          <w:lang w:val="en-US"/>
        </w:rPr>
        <w:t xml:space="preserve">power </w:t>
      </w:r>
      <w:r>
        <w:rPr>
          <w:rFonts w:ascii="Arial" w:hAnsi="Arial" w:cs="Arial"/>
          <w:sz w:val="24"/>
          <w:lang w:val="en-US"/>
        </w:rPr>
        <w:t xml:space="preserve">poles, driveway, footpath, </w:t>
      </w:r>
      <w:proofErr w:type="spellStart"/>
      <w:r>
        <w:rPr>
          <w:rFonts w:ascii="Arial" w:hAnsi="Arial" w:cs="Arial"/>
          <w:sz w:val="24"/>
          <w:lang w:val="en-US"/>
        </w:rPr>
        <w:t>kerb</w:t>
      </w:r>
      <w:proofErr w:type="spellEnd"/>
      <w:r>
        <w:rPr>
          <w:rFonts w:ascii="Arial" w:hAnsi="Arial" w:cs="Arial"/>
          <w:sz w:val="24"/>
          <w:lang w:val="en-US"/>
        </w:rPr>
        <w:t xml:space="preserve"> and utilities)</w:t>
      </w:r>
      <w:r w:rsidRPr="00665F83">
        <w:rPr>
          <w:rFonts w:ascii="Arial" w:hAnsi="Arial" w:cs="Arial"/>
          <w:sz w:val="24"/>
          <w:lang w:val="en-US"/>
        </w:rPr>
        <w:t>.</w:t>
      </w:r>
      <w:r>
        <w:rPr>
          <w:rFonts w:ascii="Arial" w:hAnsi="Arial" w:cs="Arial"/>
          <w:sz w:val="24"/>
          <w:lang w:val="en-US"/>
        </w:rPr>
        <w:t xml:space="preserve"> </w:t>
      </w: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gridCol w:w="378"/>
      </w:tblGrid>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r w:rsidR="002E741D" w:rsidRPr="00D0492C" w:rsidTr="002E741D">
        <w:trPr>
          <w:trHeight w:val="284"/>
        </w:trPr>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Borders>
              <w:top w:val="single" w:sz="4" w:space="0" w:color="A6A6A6"/>
              <w:left w:val="single" w:sz="4" w:space="0" w:color="A6A6A6"/>
              <w:bottom w:val="single" w:sz="4" w:space="0" w:color="A6A6A6"/>
              <w:right w:val="single" w:sz="4" w:space="0" w:color="A6A6A6"/>
            </w:tcBorders>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c>
          <w:tcPr>
            <w:tcW w:w="378" w:type="dxa"/>
          </w:tcPr>
          <w:p w:rsidR="002E741D" w:rsidRPr="00D0492C" w:rsidRDefault="002E741D" w:rsidP="009E6F96">
            <w:pPr>
              <w:spacing w:after="0" w:line="240" w:lineRule="auto"/>
              <w:rPr>
                <w:rFonts w:ascii="Arial" w:hAnsi="Arial" w:cs="Arial"/>
                <w:sz w:val="24"/>
                <w:szCs w:val="24"/>
              </w:rPr>
            </w:pPr>
          </w:p>
        </w:tc>
      </w:tr>
    </w:tbl>
    <w:p w:rsidR="00ED24D5" w:rsidRDefault="00ED24D5" w:rsidP="00ED24D5">
      <w:pPr>
        <w:spacing w:after="0"/>
        <w:jc w:val="both"/>
        <w:rPr>
          <w:rFonts w:ascii="Arial" w:hAnsi="Arial" w:cs="Arial"/>
          <w:sz w:val="24"/>
          <w:szCs w:val="24"/>
        </w:rPr>
      </w:pPr>
      <w:r w:rsidRPr="001740A7">
        <w:rPr>
          <w:rFonts w:ascii="Arial" w:hAnsi="Arial" w:cs="Arial"/>
          <w:sz w:val="24"/>
          <w:szCs w:val="24"/>
        </w:rPr>
        <w:t>Applicant</w:t>
      </w:r>
      <w:r>
        <w:rPr>
          <w:rFonts w:ascii="Arial" w:hAnsi="Arial" w:cs="Arial"/>
          <w:sz w:val="24"/>
          <w:szCs w:val="24"/>
        </w:rPr>
        <w:t xml:space="preserve"> is aware that they</w:t>
      </w:r>
      <w:r w:rsidRPr="001740A7">
        <w:rPr>
          <w:rFonts w:ascii="Arial" w:hAnsi="Arial" w:cs="Arial"/>
          <w:sz w:val="24"/>
          <w:szCs w:val="24"/>
        </w:rPr>
        <w:t xml:space="preserve"> must ensure that the thoroughfare (including the verge) is kept safe for the public to use at all times</w:t>
      </w:r>
      <w:r>
        <w:rPr>
          <w:rFonts w:ascii="Arial" w:hAnsi="Arial" w:cs="Arial"/>
          <w:sz w:val="24"/>
          <w:szCs w:val="24"/>
        </w:rPr>
        <w:t>.</w:t>
      </w:r>
    </w:p>
    <w:p w:rsidR="00ED24D5" w:rsidRPr="00BB018E" w:rsidRDefault="00ED24D5" w:rsidP="00BB018E">
      <w:pPr>
        <w:pStyle w:val="ListParagraph"/>
        <w:numPr>
          <w:ilvl w:val="0"/>
          <w:numId w:val="6"/>
        </w:numPr>
        <w:spacing w:before="0" w:after="0"/>
        <w:jc w:val="both"/>
        <w:rPr>
          <w:rFonts w:ascii="Arial" w:hAnsi="Arial" w:cs="Arial"/>
          <w:sz w:val="24"/>
          <w:szCs w:val="24"/>
        </w:rPr>
      </w:pPr>
      <w:r w:rsidRPr="001740A7">
        <w:rPr>
          <w:rFonts w:ascii="Arial" w:hAnsi="Arial" w:cs="Arial"/>
          <w:sz w:val="24"/>
          <w:szCs w:val="24"/>
        </w:rPr>
        <w:t>The City of Cockburn is to be indemnified against any claim or action arising from the operation. The City takes no responsibility for any damage which may occur to the sea container</w:t>
      </w:r>
      <w:r>
        <w:rPr>
          <w:rFonts w:ascii="Arial" w:hAnsi="Arial" w:cs="Arial"/>
          <w:sz w:val="24"/>
          <w:szCs w:val="24"/>
        </w:rPr>
        <w:t>/skip bin</w:t>
      </w:r>
      <w:r w:rsidRPr="001740A7">
        <w:rPr>
          <w:rFonts w:ascii="Arial" w:hAnsi="Arial" w:cs="Arial"/>
          <w:sz w:val="24"/>
          <w:szCs w:val="24"/>
        </w:rPr>
        <w:t xml:space="preserve"> whilst placed on the verge area.  Please ensure there is no damage to either the kerb or any street trees. </w:t>
      </w:r>
    </w:p>
    <w:p w:rsidR="00ED24D5" w:rsidRPr="00BB018E" w:rsidRDefault="00ED24D5" w:rsidP="00BB018E">
      <w:pPr>
        <w:pStyle w:val="ListParagraph"/>
        <w:numPr>
          <w:ilvl w:val="0"/>
          <w:numId w:val="6"/>
        </w:numPr>
        <w:spacing w:before="0" w:after="0"/>
        <w:jc w:val="both"/>
        <w:rPr>
          <w:rFonts w:ascii="Arial" w:hAnsi="Arial" w:cs="Arial"/>
          <w:sz w:val="24"/>
          <w:szCs w:val="24"/>
        </w:rPr>
      </w:pPr>
      <w:r w:rsidRPr="001740A7">
        <w:rPr>
          <w:rFonts w:ascii="Arial" w:hAnsi="Arial" w:cs="Arial"/>
          <w:sz w:val="24"/>
          <w:szCs w:val="24"/>
        </w:rPr>
        <w:t>It will be necessary to comply with the requirements of the Road Traffic Act Road Tra</w:t>
      </w:r>
      <w:r w:rsidR="003E002A">
        <w:rPr>
          <w:rFonts w:ascii="Arial" w:hAnsi="Arial" w:cs="Arial"/>
          <w:sz w:val="24"/>
          <w:szCs w:val="24"/>
        </w:rPr>
        <w:t xml:space="preserve">ffic Code 2000, AS1742.3 (2009), City of Cockburn </w:t>
      </w:r>
      <w:hyperlink r:id="rId9" w:history="1">
        <w:r w:rsidR="003E002A" w:rsidRPr="003E002A">
          <w:rPr>
            <w:rStyle w:val="Hyperlink"/>
            <w:rFonts w:ascii="Arial" w:hAnsi="Arial" w:cs="Arial"/>
            <w:sz w:val="24"/>
            <w:szCs w:val="24"/>
          </w:rPr>
          <w:t>Sea container and Skip Bin Policy LPP5.8</w:t>
        </w:r>
      </w:hyperlink>
      <w:r w:rsidR="003E002A">
        <w:rPr>
          <w:rFonts w:ascii="Arial" w:hAnsi="Arial" w:cs="Arial"/>
          <w:sz w:val="24"/>
          <w:szCs w:val="24"/>
        </w:rPr>
        <w:t xml:space="preserve"> and </w:t>
      </w:r>
      <w:hyperlink r:id="rId10" w:history="1">
        <w:r w:rsidRPr="003E002A">
          <w:rPr>
            <w:rStyle w:val="Hyperlink"/>
            <w:rFonts w:ascii="Arial" w:hAnsi="Arial" w:cs="Arial"/>
            <w:sz w:val="24"/>
            <w:szCs w:val="24"/>
          </w:rPr>
          <w:t xml:space="preserve">MRWA Traffic Management </w:t>
        </w:r>
        <w:proofErr w:type="gramStart"/>
        <w:r w:rsidRPr="003E002A">
          <w:rPr>
            <w:rStyle w:val="Hyperlink"/>
            <w:rFonts w:ascii="Arial" w:hAnsi="Arial" w:cs="Arial"/>
            <w:sz w:val="24"/>
            <w:szCs w:val="24"/>
          </w:rPr>
          <w:t>For  Works</w:t>
        </w:r>
        <w:proofErr w:type="gramEnd"/>
        <w:r w:rsidRPr="003E002A">
          <w:rPr>
            <w:rStyle w:val="Hyperlink"/>
            <w:rFonts w:ascii="Arial" w:hAnsi="Arial" w:cs="Arial"/>
            <w:sz w:val="24"/>
            <w:szCs w:val="24"/>
          </w:rPr>
          <w:t xml:space="preserve"> On Roads Code o</w:t>
        </w:r>
        <w:r w:rsidR="003E002A" w:rsidRPr="003E002A">
          <w:rPr>
            <w:rStyle w:val="Hyperlink"/>
            <w:rFonts w:ascii="Arial" w:hAnsi="Arial" w:cs="Arial"/>
            <w:sz w:val="24"/>
            <w:szCs w:val="24"/>
          </w:rPr>
          <w:t>f Practice</w:t>
        </w:r>
      </w:hyperlink>
      <w:r w:rsidRPr="001740A7">
        <w:rPr>
          <w:rFonts w:ascii="Arial" w:hAnsi="Arial" w:cs="Arial"/>
          <w:sz w:val="24"/>
          <w:szCs w:val="24"/>
        </w:rPr>
        <w:t xml:space="preserve">. </w:t>
      </w:r>
    </w:p>
    <w:p w:rsidR="00BB018E" w:rsidRDefault="00ED24D5" w:rsidP="00BB018E">
      <w:pPr>
        <w:pStyle w:val="Default"/>
        <w:numPr>
          <w:ilvl w:val="0"/>
          <w:numId w:val="6"/>
        </w:numPr>
        <w:jc w:val="both"/>
      </w:pPr>
      <w:r>
        <w:t>If approved t</w:t>
      </w:r>
      <w:r w:rsidRPr="001740A7">
        <w:t>he City reserves the right to request removal of the sea container if necessary.</w:t>
      </w:r>
    </w:p>
    <w:p w:rsidR="00F56B00" w:rsidRDefault="00F56B00" w:rsidP="00F56B00">
      <w:pPr>
        <w:pStyle w:val="Default"/>
        <w:ind w:left="720"/>
        <w:jc w:val="both"/>
      </w:pPr>
    </w:p>
    <w:p w:rsidR="00F56B00" w:rsidRDefault="00F56B00" w:rsidP="00F56B00">
      <w:pPr>
        <w:pStyle w:val="Default"/>
        <w:ind w:left="720"/>
        <w:jc w:val="both"/>
      </w:pPr>
    </w:p>
    <w:p w:rsidR="00BB018E" w:rsidRDefault="00BB018E" w:rsidP="00BB018E">
      <w:pPr>
        <w:pStyle w:val="Default"/>
        <w:ind w:left="720"/>
        <w:jc w:val="both"/>
      </w:pPr>
    </w:p>
    <w:p w:rsidR="00BB018E" w:rsidRPr="00BB018E" w:rsidRDefault="00BB018E" w:rsidP="00BB018E">
      <w:pPr>
        <w:ind w:left="360"/>
        <w:jc w:val="both"/>
        <w:rPr>
          <w:rFonts w:ascii="Arial" w:hAnsi="Arial" w:cs="Arial"/>
          <w:sz w:val="24"/>
          <w:szCs w:val="24"/>
        </w:rPr>
      </w:pPr>
      <w:r w:rsidRPr="00BB018E">
        <w:rPr>
          <w:rFonts w:ascii="Arial" w:hAnsi="Arial" w:cs="Arial"/>
          <w:sz w:val="24"/>
          <w:szCs w:val="24"/>
        </w:rPr>
        <w:t>Signature: ___________________________________ Date: _________</w:t>
      </w:r>
      <w:r>
        <w:rPr>
          <w:rFonts w:ascii="Arial" w:hAnsi="Arial" w:cs="Arial"/>
          <w:sz w:val="24"/>
          <w:szCs w:val="24"/>
        </w:rPr>
        <w:t>___</w:t>
      </w:r>
      <w:r w:rsidRPr="00BB018E">
        <w:rPr>
          <w:rFonts w:ascii="Arial" w:hAnsi="Arial" w:cs="Arial"/>
          <w:sz w:val="24"/>
          <w:szCs w:val="24"/>
        </w:rPr>
        <w:t>_____</w:t>
      </w:r>
    </w:p>
    <w:sectPr w:rsidR="00BB018E" w:rsidRPr="00BB018E" w:rsidSect="00ED24D5">
      <w:headerReference w:type="default" r:id="rId11"/>
      <w:footerReference w:type="default" r:id="rId12"/>
      <w:pgSz w:w="11906" w:h="16838"/>
      <w:pgMar w:top="1440" w:right="1274"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50" w:rsidRDefault="00D81850" w:rsidP="00D81850">
      <w:pPr>
        <w:spacing w:after="0" w:line="240" w:lineRule="auto"/>
      </w:pPr>
      <w:r>
        <w:separator/>
      </w:r>
    </w:p>
  </w:endnote>
  <w:endnote w:type="continuationSeparator" w:id="0">
    <w:p w:rsidR="00D81850" w:rsidRDefault="00D81850" w:rsidP="00D8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50" w:rsidRDefault="00D81850">
    <w:pPr>
      <w:pStyle w:val="Footer"/>
    </w:pPr>
  </w:p>
  <w:p w:rsidR="00D81850" w:rsidRDefault="00D81850">
    <w:pPr>
      <w:pStyle w:val="Footer"/>
    </w:pPr>
    <w:r>
      <w:t xml:space="preserve">PO Box 1215, </w:t>
    </w:r>
    <w:proofErr w:type="spellStart"/>
    <w:r>
      <w:t>Bibra</w:t>
    </w:r>
    <w:proofErr w:type="spellEnd"/>
    <w:r>
      <w:t xml:space="preserve"> Lake DQ WA 6965, 9 Coleville Crescent, Spearwood WA 6163 ABN 27 471 341 209</w:t>
    </w:r>
  </w:p>
  <w:p w:rsidR="00D81850" w:rsidRPr="00D81850" w:rsidRDefault="00D81850">
    <w:pPr>
      <w:pStyle w:val="Footer"/>
      <w:rPr>
        <w:b/>
      </w:rPr>
    </w:pPr>
    <w:r w:rsidRPr="00D81850">
      <w:rPr>
        <w:b/>
      </w:rPr>
      <w:t>T</w:t>
    </w:r>
    <w:r>
      <w:t xml:space="preserve"> 09 9411 3444 </w:t>
    </w:r>
    <w:r w:rsidRPr="00D81850">
      <w:rPr>
        <w:b/>
      </w:rPr>
      <w:t>E</w:t>
    </w:r>
    <w:r>
      <w:t xml:space="preserve"> </w:t>
    </w:r>
    <w:hyperlink r:id="rId1" w:history="1">
      <w:r w:rsidRPr="00E10AA8">
        <w:rPr>
          <w:rStyle w:val="Hyperlink"/>
        </w:rPr>
        <w:t>customer@cockburn.wa.gov.au</w:t>
      </w:r>
    </w:hyperlink>
    <w:r>
      <w:t xml:space="preserve">  </w:t>
    </w:r>
    <w:r w:rsidRPr="00D81850">
      <w:rPr>
        <w:b/>
      </w:rPr>
      <w:t>Cockburn.wa.gov.au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50" w:rsidRDefault="00D81850" w:rsidP="00D81850">
      <w:pPr>
        <w:spacing w:after="0" w:line="240" w:lineRule="auto"/>
      </w:pPr>
      <w:r>
        <w:separator/>
      </w:r>
    </w:p>
  </w:footnote>
  <w:footnote w:type="continuationSeparator" w:id="0">
    <w:p w:rsidR="00D81850" w:rsidRDefault="00D81850" w:rsidP="00D81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50" w:rsidRDefault="00D81850">
    <w:pPr>
      <w:pStyle w:val="Header"/>
    </w:pPr>
    <w:r>
      <w:rPr>
        <w:noProof/>
        <w:lang w:eastAsia="en-AU"/>
      </w:rPr>
      <w:drawing>
        <wp:anchor distT="0" distB="0" distL="114300" distR="114300" simplePos="0" relativeHeight="251658240" behindDoc="0" locked="0" layoutInCell="1" allowOverlap="1" wp14:anchorId="51998E2E" wp14:editId="0AF05A40">
          <wp:simplePos x="0" y="0"/>
          <wp:positionH relativeFrom="column">
            <wp:posOffset>5233357</wp:posOffset>
          </wp:positionH>
          <wp:positionV relativeFrom="paragraph">
            <wp:posOffset>-473861</wp:posOffset>
          </wp:positionV>
          <wp:extent cx="1419225" cy="981075"/>
          <wp:effectExtent l="0" t="0" r="9525" b="9525"/>
          <wp:wrapNone/>
          <wp:docPr id="1" name="Picture 1" descr="City of Cockbur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ity of Cockbur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4B22"/>
    <w:multiLevelType w:val="hybridMultilevel"/>
    <w:tmpl w:val="3574F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625544"/>
    <w:multiLevelType w:val="hybridMultilevel"/>
    <w:tmpl w:val="D85AB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8A446F5"/>
    <w:multiLevelType w:val="hybridMultilevel"/>
    <w:tmpl w:val="C47C67AA"/>
    <w:lvl w:ilvl="0" w:tplc="3244D2A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1816E6"/>
    <w:multiLevelType w:val="hybridMultilevel"/>
    <w:tmpl w:val="3230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B833C3C"/>
    <w:multiLevelType w:val="hybridMultilevel"/>
    <w:tmpl w:val="DD00EEF2"/>
    <w:lvl w:ilvl="0" w:tplc="070A45F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34"/>
    <w:rsid w:val="0009111F"/>
    <w:rsid w:val="001740A7"/>
    <w:rsid w:val="00244F76"/>
    <w:rsid w:val="002E741D"/>
    <w:rsid w:val="00320347"/>
    <w:rsid w:val="0032404C"/>
    <w:rsid w:val="003E002A"/>
    <w:rsid w:val="004C7734"/>
    <w:rsid w:val="004D4096"/>
    <w:rsid w:val="0052404E"/>
    <w:rsid w:val="00933EDF"/>
    <w:rsid w:val="00BB018E"/>
    <w:rsid w:val="00C64F85"/>
    <w:rsid w:val="00CC78D4"/>
    <w:rsid w:val="00D81850"/>
    <w:rsid w:val="00ED24D5"/>
    <w:rsid w:val="00F56B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7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4F76"/>
    <w:pPr>
      <w:spacing w:before="120" w:after="120" w:line="240" w:lineRule="auto"/>
      <w:ind w:left="720"/>
    </w:pPr>
    <w:rPr>
      <w:rFonts w:ascii="Calibri" w:hAnsi="Calibri" w:cs="Times New Roman"/>
    </w:rPr>
  </w:style>
  <w:style w:type="paragraph" w:styleId="Header">
    <w:name w:val="header"/>
    <w:basedOn w:val="Normal"/>
    <w:link w:val="HeaderChar"/>
    <w:uiPriority w:val="99"/>
    <w:unhideWhenUsed/>
    <w:rsid w:val="00D8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850"/>
  </w:style>
  <w:style w:type="paragraph" w:styleId="Footer">
    <w:name w:val="footer"/>
    <w:basedOn w:val="Normal"/>
    <w:link w:val="FooterChar"/>
    <w:uiPriority w:val="99"/>
    <w:unhideWhenUsed/>
    <w:rsid w:val="00D8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850"/>
  </w:style>
  <w:style w:type="character" w:styleId="Hyperlink">
    <w:name w:val="Hyperlink"/>
    <w:basedOn w:val="DefaultParagraphFont"/>
    <w:uiPriority w:val="99"/>
    <w:unhideWhenUsed/>
    <w:rsid w:val="00D81850"/>
    <w:rPr>
      <w:color w:val="0000FF" w:themeColor="hyperlink"/>
      <w:u w:val="single"/>
    </w:rPr>
  </w:style>
  <w:style w:type="character" w:styleId="FollowedHyperlink">
    <w:name w:val="FollowedHyperlink"/>
    <w:basedOn w:val="DefaultParagraphFont"/>
    <w:uiPriority w:val="99"/>
    <w:semiHidden/>
    <w:unhideWhenUsed/>
    <w:rsid w:val="003E00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7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77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4F76"/>
    <w:pPr>
      <w:spacing w:before="120" w:after="120" w:line="240" w:lineRule="auto"/>
      <w:ind w:left="720"/>
    </w:pPr>
    <w:rPr>
      <w:rFonts w:ascii="Calibri" w:hAnsi="Calibri" w:cs="Times New Roman"/>
    </w:rPr>
  </w:style>
  <w:style w:type="paragraph" w:styleId="Header">
    <w:name w:val="header"/>
    <w:basedOn w:val="Normal"/>
    <w:link w:val="HeaderChar"/>
    <w:uiPriority w:val="99"/>
    <w:unhideWhenUsed/>
    <w:rsid w:val="00D81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850"/>
  </w:style>
  <w:style w:type="paragraph" w:styleId="Footer">
    <w:name w:val="footer"/>
    <w:basedOn w:val="Normal"/>
    <w:link w:val="FooterChar"/>
    <w:uiPriority w:val="99"/>
    <w:unhideWhenUsed/>
    <w:rsid w:val="00D81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850"/>
  </w:style>
  <w:style w:type="character" w:styleId="Hyperlink">
    <w:name w:val="Hyperlink"/>
    <w:basedOn w:val="DefaultParagraphFont"/>
    <w:uiPriority w:val="99"/>
    <w:unhideWhenUsed/>
    <w:rsid w:val="00D81850"/>
    <w:rPr>
      <w:color w:val="0000FF" w:themeColor="hyperlink"/>
      <w:u w:val="single"/>
    </w:rPr>
  </w:style>
  <w:style w:type="character" w:styleId="FollowedHyperlink">
    <w:name w:val="FollowedHyperlink"/>
    <w:basedOn w:val="DefaultParagraphFont"/>
    <w:uiPriority w:val="99"/>
    <w:semiHidden/>
    <w:unhideWhenUsed/>
    <w:rsid w:val="003E0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661025">
      <w:bodyDiv w:val="1"/>
      <w:marLeft w:val="0"/>
      <w:marRight w:val="0"/>
      <w:marTop w:val="0"/>
      <w:marBottom w:val="0"/>
      <w:divBdr>
        <w:top w:val="none" w:sz="0" w:space="0" w:color="auto"/>
        <w:left w:val="none" w:sz="0" w:space="0" w:color="auto"/>
        <w:bottom w:val="none" w:sz="0" w:space="0" w:color="auto"/>
        <w:right w:val="none" w:sz="0" w:space="0" w:color="auto"/>
      </w:divBdr>
    </w:div>
    <w:div w:id="12099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ainroads.wa.gov.au/OurRoads/TrafficManagement/Pages/TrafficManagement.aspx" TargetMode="External"/><Relationship Id="rId4" Type="http://schemas.microsoft.com/office/2007/relationships/stylesWithEffects" Target="stylesWithEffects.xml"/><Relationship Id="rId9" Type="http://schemas.openxmlformats.org/officeDocument/2006/relationships/hyperlink" Target="https://www.cockburn.wa.gov.au/getattachment/5b69177d-38a1-470f-a7bf-bfac2bb76990/ECM_4516539_v6_Sea-Containers-LPP5-docx.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ustomer@cockburn.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DEE6-BB01-4501-8C34-4115396B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395</Words>
  <Characters>2059</Characters>
  <Application>Microsoft Office Word</Application>
  <DocSecurity>0</DocSecurity>
  <Lines>845</Lines>
  <Paragraphs>40</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Wilson</dc:creator>
  <cp:lastModifiedBy>Tiffany Wilson</cp:lastModifiedBy>
  <cp:revision>6</cp:revision>
  <dcterms:created xsi:type="dcterms:W3CDTF">2020-04-02T09:29:00Z</dcterms:created>
  <dcterms:modified xsi:type="dcterms:W3CDTF">2020-05-06T07:05:00Z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