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F4F" w:rsidRPr="00F94F2C" w:rsidRDefault="00DA2F4F" w:rsidP="00656C9D">
      <w:pPr>
        <w:tabs>
          <w:tab w:val="left" w:pos="9026"/>
        </w:tabs>
        <w:spacing w:before="2"/>
        <w:ind w:right="-46"/>
        <w:rPr>
          <w:rFonts w:ascii="Arial" w:hAnsi="Arial" w:cs="Arial"/>
          <w:b/>
        </w:rPr>
      </w:pPr>
    </w:p>
    <w:p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5CDF57CA" wp14:editId="7F37CBFA">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rsidR="00656C9D" w:rsidRPr="00F94F2C" w:rsidRDefault="00656C9D" w:rsidP="00656C9D">
      <w:pPr>
        <w:tabs>
          <w:tab w:val="left" w:pos="9026"/>
        </w:tabs>
        <w:spacing w:before="2"/>
        <w:ind w:right="-46"/>
        <w:rPr>
          <w:rFonts w:ascii="Arial" w:hAnsi="Arial" w:cs="Arial"/>
          <w:b/>
        </w:rPr>
      </w:pPr>
    </w:p>
    <w:p w:rsidR="00151611" w:rsidRPr="00F94F2C" w:rsidRDefault="008A6166" w:rsidP="00656C9D">
      <w:pPr>
        <w:tabs>
          <w:tab w:val="left" w:pos="9026"/>
        </w:tabs>
        <w:spacing w:before="2"/>
        <w:ind w:right="-46"/>
        <w:rPr>
          <w:rFonts w:ascii="Arial" w:hAnsi="Arial" w:cs="Arial"/>
        </w:rPr>
      </w:pPr>
      <w:r>
        <w:rPr>
          <w:rFonts w:ascii="Arial" w:hAnsi="Arial" w:cs="Arial"/>
        </w:rPr>
        <w:t>Council</w:t>
      </w:r>
    </w:p>
    <w:p w:rsidR="00151611" w:rsidRPr="00F94F2C" w:rsidRDefault="00151611" w:rsidP="00656C9D">
      <w:pPr>
        <w:tabs>
          <w:tab w:val="left" w:pos="9026"/>
        </w:tabs>
        <w:spacing w:before="2"/>
        <w:ind w:right="-46"/>
        <w:rPr>
          <w:rFonts w:ascii="Arial" w:hAnsi="Arial" w:cs="Arial"/>
        </w:rPr>
      </w:pPr>
    </w:p>
    <w:p w:rsidR="00151611" w:rsidRPr="00F94F2C" w:rsidRDefault="00151611" w:rsidP="00656C9D">
      <w:pPr>
        <w:tabs>
          <w:tab w:val="left" w:pos="9026"/>
        </w:tabs>
        <w:spacing w:before="2"/>
        <w:ind w:right="-46"/>
        <w:rPr>
          <w:rFonts w:ascii="Arial" w:hAnsi="Arial" w:cs="Arial"/>
        </w:rPr>
      </w:pPr>
    </w:p>
    <w:p w:rsidR="00656C9D" w:rsidRPr="00F94F2C" w:rsidRDefault="00EC2440"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1A992FBB" wp14:editId="01C8E0CB">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rsidR="00922FB1" w:rsidRDefault="00922FB1" w:rsidP="00922FB1">
      <w:pPr>
        <w:tabs>
          <w:tab w:val="left" w:pos="9026"/>
        </w:tabs>
        <w:spacing w:before="2"/>
        <w:ind w:right="-46"/>
        <w:rPr>
          <w:rFonts w:ascii="Arial" w:hAnsi="Arial" w:cs="Arial"/>
        </w:rPr>
      </w:pPr>
      <w:r>
        <w:rPr>
          <w:rFonts w:ascii="Arial" w:hAnsi="Arial" w:cs="Arial"/>
        </w:rPr>
        <w:t xml:space="preserve">This policy is to provide the guidance for Council to establish Standing Committees, Reference Groups and to appoint delegates to external committees/groups. It outlines the membership and requirements of such groups.  Additionally it covers the broad principles around participation in external committees/groups. </w:t>
      </w:r>
    </w:p>
    <w:p w:rsidR="00151611" w:rsidRDefault="00151611" w:rsidP="009F281A">
      <w:pPr>
        <w:tabs>
          <w:tab w:val="left" w:pos="2445"/>
        </w:tabs>
        <w:spacing w:before="2"/>
        <w:ind w:right="-46"/>
        <w:rPr>
          <w:rFonts w:ascii="Arial" w:hAnsi="Arial" w:cs="Arial"/>
        </w:rPr>
      </w:pPr>
    </w:p>
    <w:p w:rsidR="00021198" w:rsidRPr="00F94F2C" w:rsidRDefault="00021198" w:rsidP="009F281A">
      <w:pPr>
        <w:tabs>
          <w:tab w:val="left" w:pos="2445"/>
        </w:tabs>
        <w:spacing w:before="2"/>
        <w:ind w:right="-46"/>
        <w:rPr>
          <w:rFonts w:ascii="Arial" w:hAnsi="Arial" w:cs="Arial"/>
        </w:rPr>
      </w:pPr>
    </w:p>
    <w:p w:rsidR="00656C9D" w:rsidRPr="00F94F2C" w:rsidRDefault="00EC2440"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A2DB9F9" wp14:editId="37445748">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rsidR="00922FB1" w:rsidRDefault="00922FB1" w:rsidP="00922FB1">
      <w:pPr>
        <w:tabs>
          <w:tab w:val="left" w:pos="9026"/>
        </w:tabs>
        <w:spacing w:before="2"/>
        <w:ind w:right="-46"/>
        <w:rPr>
          <w:rFonts w:ascii="Arial" w:hAnsi="Arial" w:cs="Arial"/>
        </w:rPr>
      </w:pPr>
      <w:bookmarkStart w:id="0" w:name="Bookmark2"/>
      <w:r>
        <w:rPr>
          <w:rFonts w:ascii="Arial" w:hAnsi="Arial" w:cs="Arial"/>
        </w:rPr>
        <w:t>Generally, appointments to Standing Committees, Reference Groups and external committees/groups will be made biennially, following Council elections.  When required, membership changes may be made; new groups may be established and appointments made, and or groups disbanded or membership ceased to external groups.</w:t>
      </w:r>
    </w:p>
    <w:p w:rsidR="00922FB1" w:rsidRDefault="00922FB1" w:rsidP="00922FB1">
      <w:pPr>
        <w:tabs>
          <w:tab w:val="left" w:pos="9026"/>
        </w:tabs>
        <w:spacing w:before="2"/>
        <w:ind w:right="-46"/>
        <w:rPr>
          <w:rFonts w:ascii="Arial" w:hAnsi="Arial" w:cs="Arial"/>
        </w:rPr>
      </w:pPr>
    </w:p>
    <w:p w:rsidR="00922FB1" w:rsidRPr="00305C13" w:rsidRDefault="00922FB1" w:rsidP="00922FB1">
      <w:pPr>
        <w:tabs>
          <w:tab w:val="left" w:pos="9026"/>
        </w:tabs>
        <w:spacing w:before="2"/>
        <w:ind w:right="-46"/>
        <w:rPr>
          <w:rFonts w:ascii="Arial" w:hAnsi="Arial" w:cs="Arial"/>
        </w:rPr>
      </w:pPr>
      <w:r>
        <w:rPr>
          <w:rFonts w:ascii="Arial" w:hAnsi="Arial" w:cs="Arial"/>
        </w:rPr>
        <w:t xml:space="preserve">For all appointments, the Chief Executive Officer, </w:t>
      </w:r>
      <w:r w:rsidRPr="005B1E02">
        <w:rPr>
          <w:rFonts w:ascii="Arial" w:hAnsi="Arial" w:cs="Arial"/>
        </w:rPr>
        <w:t xml:space="preserve">or another officer allocated by the CEO for this purpose, </w:t>
      </w:r>
      <w:r>
        <w:rPr>
          <w:rFonts w:ascii="Arial" w:hAnsi="Arial" w:cs="Arial"/>
        </w:rPr>
        <w:t xml:space="preserve">is to seek expressions of interest from Elected Members. In seeking expressions of interest, the Chief Executive Officer is to provide as much information as possible, </w:t>
      </w:r>
      <w:r w:rsidRPr="00305C13">
        <w:rPr>
          <w:rFonts w:ascii="Arial" w:hAnsi="Arial" w:cs="Arial"/>
        </w:rPr>
        <w:t>including frequency / timing of meetings and whether remuneration to members is applicable</w:t>
      </w:r>
      <w:r>
        <w:rPr>
          <w:rFonts w:ascii="Arial" w:hAnsi="Arial" w:cs="Arial"/>
        </w:rPr>
        <w:t xml:space="preserve">.  </w:t>
      </w:r>
      <w:r w:rsidRPr="005B1E02">
        <w:rPr>
          <w:rFonts w:ascii="Arial" w:hAnsi="Arial" w:cs="Arial"/>
        </w:rPr>
        <w:t>The following process for nominations and appointments is to be applied</w:t>
      </w:r>
      <w:r>
        <w:rPr>
          <w:rFonts w:ascii="Arial" w:hAnsi="Arial" w:cs="Arial"/>
          <w:color w:val="FF0000"/>
        </w:rPr>
        <w:t>:</w:t>
      </w:r>
      <w:r>
        <w:rPr>
          <w:rFonts w:ascii="Arial" w:hAnsi="Arial" w:cs="Arial"/>
        </w:rPr>
        <w:t xml:space="preserve"> </w:t>
      </w:r>
    </w:p>
    <w:p w:rsidR="00922FB1" w:rsidRDefault="00922FB1" w:rsidP="00922FB1">
      <w:pPr>
        <w:tabs>
          <w:tab w:val="left" w:pos="9026"/>
        </w:tabs>
        <w:spacing w:before="2"/>
        <w:ind w:right="-46"/>
        <w:rPr>
          <w:rFonts w:ascii="Arial" w:hAnsi="Arial" w:cs="Arial"/>
          <w:b/>
        </w:rPr>
      </w:pPr>
    </w:p>
    <w:p w:rsidR="00922FB1" w:rsidRPr="00021198" w:rsidRDefault="00922FB1" w:rsidP="00922FB1">
      <w:pPr>
        <w:pStyle w:val="ListParagraph"/>
        <w:numPr>
          <w:ilvl w:val="0"/>
          <w:numId w:val="13"/>
        </w:numPr>
        <w:tabs>
          <w:tab w:val="left" w:pos="9026"/>
        </w:tabs>
        <w:spacing w:before="2"/>
        <w:ind w:right="-46" w:hanging="720"/>
        <w:rPr>
          <w:rFonts w:ascii="Arial" w:hAnsi="Arial" w:cs="Arial"/>
        </w:rPr>
      </w:pPr>
      <w:r w:rsidRPr="00021198">
        <w:rPr>
          <w:rFonts w:ascii="Arial" w:hAnsi="Arial" w:cs="Arial"/>
        </w:rPr>
        <w:t>Standing Committees</w:t>
      </w:r>
    </w:p>
    <w:p w:rsidR="00922FB1" w:rsidRPr="003E227E" w:rsidRDefault="00922FB1" w:rsidP="00922FB1">
      <w:pPr>
        <w:tabs>
          <w:tab w:val="left" w:pos="9026"/>
        </w:tabs>
        <w:spacing w:before="2"/>
        <w:ind w:right="-46"/>
        <w:rPr>
          <w:rFonts w:ascii="Arial" w:hAnsi="Arial" w:cs="Arial"/>
          <w:b/>
        </w:rPr>
      </w:pPr>
    </w:p>
    <w:p w:rsidR="00922FB1" w:rsidRDefault="00922FB1" w:rsidP="00922FB1">
      <w:pPr>
        <w:tabs>
          <w:tab w:val="left" w:pos="9026"/>
        </w:tabs>
        <w:spacing w:before="2"/>
        <w:ind w:left="720" w:right="-46"/>
        <w:rPr>
          <w:rFonts w:ascii="Arial" w:hAnsi="Arial" w:cs="Arial"/>
        </w:rPr>
      </w:pPr>
      <w:r>
        <w:rPr>
          <w:rFonts w:ascii="Arial" w:hAnsi="Arial" w:cs="Arial"/>
        </w:rPr>
        <w:t>The Local Government Act 1995, Section 5.8, states that a local government may establish committees to assist the Council and ex</w:t>
      </w:r>
      <w:r w:rsidRPr="00885E9C">
        <w:rPr>
          <w:rFonts w:ascii="Arial" w:hAnsi="Arial" w:cs="Arial"/>
        </w:rPr>
        <w:t>ercise the powers and discharge the duties of the local government that can be delegated to committees.</w:t>
      </w:r>
      <w:r>
        <w:rPr>
          <w:rFonts w:ascii="Arial" w:hAnsi="Arial" w:cs="Arial"/>
        </w:rPr>
        <w:t xml:space="preserve">  Section 5 of the Act refers. </w:t>
      </w:r>
    </w:p>
    <w:p w:rsidR="00922FB1" w:rsidRDefault="00922FB1" w:rsidP="00922FB1">
      <w:pPr>
        <w:tabs>
          <w:tab w:val="left" w:pos="9026"/>
        </w:tabs>
        <w:spacing w:before="2"/>
        <w:ind w:left="720" w:right="-46"/>
        <w:rPr>
          <w:rFonts w:ascii="Arial" w:hAnsi="Arial" w:cs="Arial"/>
        </w:rPr>
      </w:pPr>
    </w:p>
    <w:p w:rsidR="00922FB1" w:rsidRPr="00244031" w:rsidRDefault="00922FB1" w:rsidP="00922FB1">
      <w:pPr>
        <w:tabs>
          <w:tab w:val="left" w:pos="9026"/>
        </w:tabs>
        <w:spacing w:before="2"/>
        <w:ind w:left="720" w:right="-46"/>
        <w:rPr>
          <w:rFonts w:ascii="Arial" w:hAnsi="Arial" w:cs="Arial"/>
        </w:rPr>
      </w:pPr>
      <w:r w:rsidRPr="00244031">
        <w:rPr>
          <w:rFonts w:ascii="Arial" w:hAnsi="Arial" w:cs="Arial"/>
        </w:rPr>
        <w:t>Elected Member appointments will be considered at the first Ordinary Council Meeting following the elections, unless there is a time imposed requirement for any related Committee Meeting to be held prior, in order to facilitate the business of that Committee. In those circumstances, a Special Meeting of Council will consider the appointment of members to the Committee/s</w:t>
      </w:r>
      <w:r>
        <w:rPr>
          <w:rFonts w:ascii="Arial" w:hAnsi="Arial" w:cs="Arial"/>
        </w:rPr>
        <w:t>.</w:t>
      </w:r>
    </w:p>
    <w:p w:rsidR="00922FB1" w:rsidRPr="00244031" w:rsidRDefault="00922FB1" w:rsidP="00922FB1">
      <w:pPr>
        <w:tabs>
          <w:tab w:val="left" w:pos="9026"/>
        </w:tabs>
        <w:spacing w:before="2"/>
        <w:ind w:left="720" w:right="-46"/>
        <w:rPr>
          <w:rFonts w:ascii="Arial" w:hAnsi="Arial" w:cs="Arial"/>
        </w:rPr>
      </w:pPr>
    </w:p>
    <w:p w:rsidR="00922FB1" w:rsidRPr="00244031" w:rsidRDefault="00922FB1" w:rsidP="00922FB1">
      <w:pPr>
        <w:tabs>
          <w:tab w:val="left" w:pos="9026"/>
        </w:tabs>
        <w:spacing w:before="2"/>
        <w:ind w:left="720" w:right="-46"/>
        <w:rPr>
          <w:rFonts w:ascii="Arial" w:hAnsi="Arial" w:cs="Arial"/>
        </w:rPr>
      </w:pPr>
      <w:r w:rsidRPr="00244031">
        <w:rPr>
          <w:rFonts w:ascii="Arial" w:hAnsi="Arial" w:cs="Arial"/>
        </w:rPr>
        <w:t>The Terms of Reference (TOR) for each Standing Committee will be provided to all elected members with the relevant Agenda for the Meeting at which the appointments are to be considered.</w:t>
      </w:r>
    </w:p>
    <w:p w:rsidR="00922FB1" w:rsidRPr="00244031" w:rsidRDefault="00922FB1" w:rsidP="00922FB1">
      <w:pPr>
        <w:tabs>
          <w:tab w:val="left" w:pos="9026"/>
        </w:tabs>
        <w:spacing w:before="2"/>
        <w:ind w:left="720" w:right="-46"/>
        <w:rPr>
          <w:rFonts w:ascii="Arial" w:hAnsi="Arial" w:cs="Arial"/>
        </w:rPr>
      </w:pPr>
    </w:p>
    <w:p w:rsidR="00922FB1" w:rsidRPr="00244031" w:rsidRDefault="00922FB1" w:rsidP="00922FB1">
      <w:pPr>
        <w:tabs>
          <w:tab w:val="left" w:pos="9026"/>
        </w:tabs>
        <w:spacing w:before="2"/>
        <w:ind w:left="720" w:right="-46"/>
        <w:rPr>
          <w:rFonts w:ascii="Arial" w:hAnsi="Arial" w:cs="Arial"/>
        </w:rPr>
      </w:pPr>
      <w:r w:rsidRPr="00244031">
        <w:rPr>
          <w:rFonts w:ascii="Arial" w:hAnsi="Arial" w:cs="Arial"/>
        </w:rPr>
        <w:t>Elected Members wishing to be considered for membership of any Standing Committee are to nominate their intent to the CEO, or another officer nominated by the CEO for this purpose, any time following the receipt of the Agenda Papers for the Meeting at which the appointments are to be made. It is allowable for Elected Members to nominate as either a Member, or Deputy Member, of a Committee</w:t>
      </w:r>
    </w:p>
    <w:p w:rsidR="00922FB1" w:rsidRPr="00244031" w:rsidRDefault="00922FB1" w:rsidP="00922FB1">
      <w:pPr>
        <w:tabs>
          <w:tab w:val="left" w:pos="9026"/>
        </w:tabs>
        <w:spacing w:before="2"/>
        <w:ind w:left="720" w:right="-46"/>
        <w:rPr>
          <w:rFonts w:ascii="Arial" w:hAnsi="Arial" w:cs="Arial"/>
        </w:rPr>
      </w:pPr>
    </w:p>
    <w:p w:rsidR="00922FB1" w:rsidRPr="005B1E02" w:rsidRDefault="00922FB1" w:rsidP="00922FB1">
      <w:pPr>
        <w:tabs>
          <w:tab w:val="left" w:pos="9026"/>
        </w:tabs>
        <w:spacing w:before="2"/>
        <w:ind w:left="720" w:right="-46"/>
        <w:rPr>
          <w:rFonts w:ascii="Arial" w:hAnsi="Arial" w:cs="Arial"/>
          <w:b/>
          <w:u w:val="single"/>
        </w:rPr>
      </w:pPr>
      <w:r w:rsidRPr="005B1E02">
        <w:rPr>
          <w:rFonts w:ascii="Arial" w:hAnsi="Arial" w:cs="Arial"/>
          <w:b/>
          <w:u w:val="single"/>
        </w:rPr>
        <w:lastRenderedPageBreak/>
        <w:t>PROCEDURE</w:t>
      </w:r>
    </w:p>
    <w:p w:rsidR="00922FB1" w:rsidRPr="005B1E02" w:rsidRDefault="00922FB1" w:rsidP="00922FB1">
      <w:pPr>
        <w:tabs>
          <w:tab w:val="left" w:pos="9026"/>
        </w:tabs>
        <w:spacing w:before="2"/>
        <w:ind w:left="720" w:right="-46"/>
        <w:rPr>
          <w:rFonts w:ascii="Arial" w:hAnsi="Arial" w:cs="Arial"/>
        </w:rPr>
      </w:pPr>
    </w:p>
    <w:p w:rsidR="00922FB1" w:rsidRPr="005B1E02" w:rsidRDefault="00922FB1" w:rsidP="00922FB1">
      <w:pPr>
        <w:tabs>
          <w:tab w:val="left" w:pos="9026"/>
        </w:tabs>
        <w:spacing w:before="2"/>
        <w:ind w:left="720" w:right="-46"/>
        <w:rPr>
          <w:rFonts w:ascii="Arial" w:hAnsi="Arial" w:cs="Arial"/>
        </w:rPr>
      </w:pPr>
      <w:r w:rsidRPr="005B1E02">
        <w:rPr>
          <w:rFonts w:ascii="Arial" w:hAnsi="Arial" w:cs="Arial"/>
        </w:rPr>
        <w:t>Nominations from Elected Members for appointment to any Standing Committees will be administratively recorded to verify the time each nomination is received by the City.</w:t>
      </w:r>
    </w:p>
    <w:p w:rsidR="00922FB1" w:rsidRPr="005B1E02" w:rsidRDefault="00922FB1" w:rsidP="00922FB1">
      <w:pPr>
        <w:tabs>
          <w:tab w:val="left" w:pos="9026"/>
        </w:tabs>
        <w:spacing w:before="2"/>
        <w:ind w:left="720" w:right="-46"/>
        <w:rPr>
          <w:rFonts w:ascii="Arial" w:hAnsi="Arial" w:cs="Arial"/>
        </w:rPr>
      </w:pPr>
    </w:p>
    <w:p w:rsidR="00922FB1" w:rsidRPr="005B1E02" w:rsidRDefault="00922FB1" w:rsidP="00922FB1">
      <w:pPr>
        <w:tabs>
          <w:tab w:val="left" w:pos="9026"/>
        </w:tabs>
        <w:spacing w:before="2"/>
        <w:ind w:left="720" w:right="-46"/>
        <w:rPr>
          <w:rFonts w:ascii="Arial" w:hAnsi="Arial" w:cs="Arial"/>
        </w:rPr>
      </w:pPr>
      <w:r w:rsidRPr="005B1E02">
        <w:rPr>
          <w:rFonts w:ascii="Arial" w:hAnsi="Arial" w:cs="Arial"/>
        </w:rPr>
        <w:t>At 10.00am on the day of the Council Meeting at which the appointments are to be considered, the CEO will ensure that all nominations from Elected Members are documented in the order which they were received.</w:t>
      </w:r>
    </w:p>
    <w:p w:rsidR="00922FB1" w:rsidRPr="005B1E02" w:rsidRDefault="00922FB1" w:rsidP="00922FB1">
      <w:pPr>
        <w:tabs>
          <w:tab w:val="left" w:pos="9026"/>
        </w:tabs>
        <w:spacing w:before="2"/>
        <w:ind w:left="720" w:right="-46"/>
        <w:rPr>
          <w:rFonts w:ascii="Arial" w:hAnsi="Arial" w:cs="Arial"/>
        </w:rPr>
      </w:pPr>
    </w:p>
    <w:p w:rsidR="00922FB1" w:rsidRPr="005B1E02" w:rsidRDefault="00922FB1" w:rsidP="00922FB1">
      <w:pPr>
        <w:tabs>
          <w:tab w:val="left" w:pos="9026"/>
        </w:tabs>
        <w:spacing w:before="2"/>
        <w:ind w:left="720" w:right="-46"/>
        <w:rPr>
          <w:rFonts w:ascii="Arial" w:hAnsi="Arial" w:cs="Arial"/>
        </w:rPr>
      </w:pPr>
      <w:r w:rsidRPr="005B1E02">
        <w:rPr>
          <w:rFonts w:ascii="Arial" w:hAnsi="Arial" w:cs="Arial"/>
        </w:rPr>
        <w:t xml:space="preserve">At the point of the Meeting where nominations are to be considered, the Presiding Member will advise the Meeting of the name/s of the Elected Member/s and, if necessary, order the nominations for each Committee to be considered and put in the form of several motions, pursuant to Standing Orders Clause 10.5. </w:t>
      </w:r>
    </w:p>
    <w:p w:rsidR="00922FB1" w:rsidRPr="005B1E02" w:rsidRDefault="00922FB1" w:rsidP="00922FB1">
      <w:pPr>
        <w:tabs>
          <w:tab w:val="left" w:pos="9026"/>
        </w:tabs>
        <w:spacing w:before="2"/>
        <w:ind w:left="720" w:right="-46"/>
        <w:rPr>
          <w:rFonts w:ascii="Arial" w:hAnsi="Arial" w:cs="Arial"/>
        </w:rPr>
      </w:pPr>
    </w:p>
    <w:p w:rsidR="00922FB1" w:rsidRPr="005B1E02" w:rsidRDefault="00922FB1" w:rsidP="00922FB1">
      <w:pPr>
        <w:tabs>
          <w:tab w:val="left" w:pos="9026"/>
        </w:tabs>
        <w:spacing w:before="2"/>
        <w:ind w:left="720" w:right="-46"/>
        <w:rPr>
          <w:rFonts w:ascii="Arial" w:hAnsi="Arial" w:cs="Arial"/>
        </w:rPr>
      </w:pPr>
      <w:r w:rsidRPr="005B1E02">
        <w:rPr>
          <w:rFonts w:ascii="Arial" w:hAnsi="Arial" w:cs="Arial"/>
        </w:rPr>
        <w:t>The sequence of the motions will be put in the order that they were received from each Elected Member and will be voted upon until each nomination is considered, or withdrawn.</w:t>
      </w:r>
    </w:p>
    <w:p w:rsidR="00097203" w:rsidRDefault="00097203" w:rsidP="00097203">
      <w:pPr>
        <w:tabs>
          <w:tab w:val="left" w:pos="9026"/>
        </w:tabs>
        <w:spacing w:before="2"/>
        <w:ind w:right="-46"/>
        <w:rPr>
          <w:rFonts w:ascii="Arial" w:hAnsi="Arial" w:cs="Arial"/>
        </w:rPr>
      </w:pPr>
    </w:p>
    <w:p w:rsidR="00922FB1" w:rsidRPr="00021198" w:rsidRDefault="00922FB1" w:rsidP="00922FB1">
      <w:pPr>
        <w:pStyle w:val="ListParagraph"/>
        <w:numPr>
          <w:ilvl w:val="0"/>
          <w:numId w:val="13"/>
        </w:numPr>
        <w:tabs>
          <w:tab w:val="left" w:pos="9026"/>
        </w:tabs>
        <w:spacing w:before="2"/>
        <w:ind w:right="-46" w:hanging="720"/>
        <w:rPr>
          <w:rFonts w:ascii="Arial" w:hAnsi="Arial" w:cs="Arial"/>
        </w:rPr>
      </w:pPr>
      <w:r w:rsidRPr="00021198">
        <w:rPr>
          <w:rFonts w:ascii="Arial" w:hAnsi="Arial" w:cs="Arial"/>
        </w:rPr>
        <w:t>Reference Groups</w:t>
      </w:r>
    </w:p>
    <w:p w:rsidR="00922FB1" w:rsidRPr="00F94F2C" w:rsidRDefault="00922FB1" w:rsidP="00922FB1">
      <w:pPr>
        <w:tabs>
          <w:tab w:val="left" w:pos="9026"/>
        </w:tabs>
        <w:spacing w:before="2"/>
        <w:ind w:right="-46"/>
        <w:rPr>
          <w:rFonts w:ascii="Arial" w:hAnsi="Arial" w:cs="Arial"/>
        </w:rPr>
      </w:pPr>
    </w:p>
    <w:p w:rsidR="00922FB1" w:rsidRPr="00E06010" w:rsidRDefault="00922FB1" w:rsidP="00922FB1">
      <w:pPr>
        <w:tabs>
          <w:tab w:val="left" w:pos="9026"/>
        </w:tabs>
        <w:spacing w:before="2"/>
        <w:ind w:left="720" w:right="-46"/>
        <w:rPr>
          <w:rFonts w:ascii="Arial" w:hAnsi="Arial" w:cs="Arial"/>
        </w:rPr>
      </w:pPr>
      <w:r w:rsidRPr="00E06010">
        <w:rPr>
          <w:rFonts w:ascii="Arial" w:hAnsi="Arial" w:cs="Arial"/>
        </w:rPr>
        <w:t xml:space="preserve">Council </w:t>
      </w:r>
      <w:r>
        <w:rPr>
          <w:rFonts w:ascii="Arial" w:hAnsi="Arial" w:cs="Arial"/>
        </w:rPr>
        <w:t xml:space="preserve">may </w:t>
      </w:r>
      <w:r w:rsidRPr="00E06010">
        <w:rPr>
          <w:rFonts w:ascii="Arial" w:hAnsi="Arial" w:cs="Arial"/>
        </w:rPr>
        <w:t xml:space="preserve">establish reference groups for the purposes of dealing with issues of special focus or nature.  </w:t>
      </w:r>
      <w:r>
        <w:rPr>
          <w:rFonts w:ascii="Arial" w:hAnsi="Arial" w:cs="Arial"/>
        </w:rPr>
        <w:t>These groups have no decision making authority but may provide advice and recommendations to Council.</w:t>
      </w:r>
    </w:p>
    <w:p w:rsidR="00922FB1" w:rsidRPr="00E06010" w:rsidRDefault="00922FB1" w:rsidP="00922FB1">
      <w:pPr>
        <w:tabs>
          <w:tab w:val="left" w:pos="9026"/>
        </w:tabs>
        <w:spacing w:before="2"/>
        <w:ind w:left="720" w:right="-46"/>
        <w:rPr>
          <w:rFonts w:ascii="Arial" w:hAnsi="Arial" w:cs="Arial"/>
        </w:rPr>
      </w:pPr>
    </w:p>
    <w:p w:rsidR="00922FB1" w:rsidRPr="00E06010" w:rsidRDefault="00922FB1" w:rsidP="00922FB1">
      <w:pPr>
        <w:tabs>
          <w:tab w:val="left" w:pos="9026"/>
        </w:tabs>
        <w:spacing w:before="2"/>
        <w:ind w:left="720" w:right="-46"/>
        <w:rPr>
          <w:rFonts w:ascii="Arial" w:hAnsi="Arial" w:cs="Arial"/>
        </w:rPr>
      </w:pPr>
      <w:r w:rsidRPr="00E06010">
        <w:rPr>
          <w:rFonts w:ascii="Arial" w:hAnsi="Arial" w:cs="Arial"/>
        </w:rPr>
        <w:t xml:space="preserve">A Terms of Reference is to </w:t>
      </w:r>
      <w:r>
        <w:rPr>
          <w:rFonts w:ascii="Arial" w:hAnsi="Arial" w:cs="Arial"/>
        </w:rPr>
        <w:t xml:space="preserve">be </w:t>
      </w:r>
      <w:r w:rsidRPr="00E06010">
        <w:rPr>
          <w:rFonts w:ascii="Arial" w:hAnsi="Arial" w:cs="Arial"/>
        </w:rPr>
        <w:t xml:space="preserve">established for each group.  The Terms of Reference </w:t>
      </w:r>
      <w:r>
        <w:rPr>
          <w:rFonts w:ascii="Arial" w:hAnsi="Arial" w:cs="Arial"/>
        </w:rPr>
        <w:t>is</w:t>
      </w:r>
      <w:r w:rsidRPr="00E06010">
        <w:rPr>
          <w:rFonts w:ascii="Arial" w:hAnsi="Arial" w:cs="Arial"/>
        </w:rPr>
        <w:t xml:space="preserve"> to include:</w:t>
      </w:r>
    </w:p>
    <w:p w:rsidR="00922FB1" w:rsidRPr="00E06010" w:rsidRDefault="00922FB1" w:rsidP="00922FB1">
      <w:pPr>
        <w:tabs>
          <w:tab w:val="left" w:pos="9026"/>
        </w:tabs>
        <w:spacing w:before="2"/>
        <w:ind w:right="-46"/>
        <w:rPr>
          <w:rFonts w:ascii="Arial" w:hAnsi="Arial" w:cs="Arial"/>
        </w:rPr>
      </w:pPr>
    </w:p>
    <w:p w:rsidR="00922FB1" w:rsidRPr="009C2EF8" w:rsidRDefault="00922FB1" w:rsidP="00922FB1">
      <w:pPr>
        <w:pStyle w:val="ListParagraph"/>
        <w:numPr>
          <w:ilvl w:val="0"/>
          <w:numId w:val="10"/>
        </w:numPr>
        <w:tabs>
          <w:tab w:val="left" w:pos="9026"/>
        </w:tabs>
        <w:spacing w:before="2"/>
        <w:ind w:right="-46"/>
        <w:rPr>
          <w:rFonts w:ascii="Arial" w:hAnsi="Arial" w:cs="Arial"/>
        </w:rPr>
      </w:pPr>
      <w:r w:rsidRPr="009C2EF8">
        <w:rPr>
          <w:rFonts w:ascii="Arial" w:hAnsi="Arial" w:cs="Arial"/>
        </w:rPr>
        <w:t>Name of the group</w:t>
      </w:r>
    </w:p>
    <w:p w:rsidR="00922FB1" w:rsidRPr="009C2EF8" w:rsidRDefault="00922FB1" w:rsidP="00922FB1">
      <w:pPr>
        <w:pStyle w:val="ListParagraph"/>
        <w:numPr>
          <w:ilvl w:val="0"/>
          <w:numId w:val="10"/>
        </w:numPr>
        <w:tabs>
          <w:tab w:val="left" w:pos="9026"/>
        </w:tabs>
        <w:spacing w:before="2"/>
        <w:ind w:right="-46"/>
        <w:rPr>
          <w:rFonts w:ascii="Arial" w:hAnsi="Arial" w:cs="Arial"/>
        </w:rPr>
      </w:pPr>
      <w:r w:rsidRPr="009C2EF8">
        <w:rPr>
          <w:rFonts w:ascii="Arial" w:hAnsi="Arial" w:cs="Arial"/>
        </w:rPr>
        <w:t>Purpose of the group</w:t>
      </w:r>
    </w:p>
    <w:p w:rsidR="00922FB1" w:rsidRDefault="00922FB1" w:rsidP="00922FB1">
      <w:pPr>
        <w:pStyle w:val="ListParagraph"/>
        <w:numPr>
          <w:ilvl w:val="0"/>
          <w:numId w:val="10"/>
        </w:numPr>
        <w:tabs>
          <w:tab w:val="left" w:pos="9026"/>
        </w:tabs>
        <w:spacing w:before="2"/>
        <w:ind w:right="-46"/>
        <w:rPr>
          <w:rFonts w:ascii="Arial" w:hAnsi="Arial" w:cs="Arial"/>
        </w:rPr>
      </w:pPr>
      <w:r w:rsidRPr="009C2EF8">
        <w:rPr>
          <w:rFonts w:ascii="Arial" w:hAnsi="Arial" w:cs="Arial"/>
        </w:rPr>
        <w:t>Membership of the group</w:t>
      </w:r>
    </w:p>
    <w:p w:rsidR="00922FB1" w:rsidRDefault="00922FB1" w:rsidP="00922FB1">
      <w:pPr>
        <w:pStyle w:val="ListParagraph"/>
        <w:numPr>
          <w:ilvl w:val="0"/>
          <w:numId w:val="10"/>
        </w:numPr>
        <w:tabs>
          <w:tab w:val="left" w:pos="9026"/>
        </w:tabs>
        <w:spacing w:before="2"/>
        <w:ind w:right="-46"/>
        <w:rPr>
          <w:rFonts w:ascii="Arial" w:hAnsi="Arial" w:cs="Arial"/>
        </w:rPr>
      </w:pPr>
      <w:r>
        <w:rPr>
          <w:rFonts w:ascii="Arial" w:hAnsi="Arial" w:cs="Arial"/>
        </w:rPr>
        <w:t>Quorum</w:t>
      </w:r>
    </w:p>
    <w:p w:rsidR="00922FB1" w:rsidRPr="009C2EF8" w:rsidRDefault="00922FB1" w:rsidP="00922FB1">
      <w:pPr>
        <w:pStyle w:val="ListParagraph"/>
        <w:numPr>
          <w:ilvl w:val="0"/>
          <w:numId w:val="10"/>
        </w:numPr>
        <w:tabs>
          <w:tab w:val="left" w:pos="9026"/>
        </w:tabs>
        <w:spacing w:before="2"/>
        <w:ind w:right="-46"/>
        <w:rPr>
          <w:rFonts w:ascii="Arial" w:hAnsi="Arial" w:cs="Arial"/>
        </w:rPr>
      </w:pPr>
      <w:r>
        <w:rPr>
          <w:rFonts w:ascii="Arial" w:hAnsi="Arial" w:cs="Arial"/>
        </w:rPr>
        <w:t>Roles and Responsibilities</w:t>
      </w:r>
    </w:p>
    <w:p w:rsidR="00922FB1" w:rsidRPr="009C2EF8" w:rsidRDefault="00922FB1" w:rsidP="00922FB1">
      <w:pPr>
        <w:pStyle w:val="ListParagraph"/>
        <w:numPr>
          <w:ilvl w:val="0"/>
          <w:numId w:val="10"/>
        </w:numPr>
        <w:tabs>
          <w:tab w:val="left" w:pos="9026"/>
        </w:tabs>
        <w:spacing w:before="2"/>
        <w:ind w:right="-46"/>
        <w:rPr>
          <w:rFonts w:ascii="Arial" w:hAnsi="Arial" w:cs="Arial"/>
        </w:rPr>
      </w:pPr>
      <w:r w:rsidRPr="009C2EF8">
        <w:rPr>
          <w:rFonts w:ascii="Arial" w:hAnsi="Arial" w:cs="Arial"/>
        </w:rPr>
        <w:t>Accountability (report</w:t>
      </w:r>
      <w:r>
        <w:rPr>
          <w:rFonts w:ascii="Arial" w:hAnsi="Arial" w:cs="Arial"/>
        </w:rPr>
        <w:t>ing structure and process</w:t>
      </w:r>
      <w:r w:rsidRPr="009C2EF8">
        <w:rPr>
          <w:rFonts w:ascii="Arial" w:hAnsi="Arial" w:cs="Arial"/>
        </w:rPr>
        <w:t>)</w:t>
      </w:r>
    </w:p>
    <w:p w:rsidR="00922FB1" w:rsidRPr="009C2EF8" w:rsidRDefault="00922FB1" w:rsidP="00922FB1">
      <w:pPr>
        <w:pStyle w:val="ListParagraph"/>
        <w:numPr>
          <w:ilvl w:val="0"/>
          <w:numId w:val="10"/>
        </w:numPr>
        <w:tabs>
          <w:tab w:val="left" w:pos="9026"/>
        </w:tabs>
        <w:spacing w:before="2"/>
        <w:ind w:right="-46"/>
        <w:rPr>
          <w:rFonts w:ascii="Arial" w:hAnsi="Arial" w:cs="Arial"/>
        </w:rPr>
      </w:pPr>
      <w:r>
        <w:rPr>
          <w:rFonts w:ascii="Arial" w:hAnsi="Arial" w:cs="Arial"/>
        </w:rPr>
        <w:t>Term (if temporary) or planned r</w:t>
      </w:r>
      <w:r w:rsidRPr="009C2EF8">
        <w:rPr>
          <w:rFonts w:ascii="Arial" w:hAnsi="Arial" w:cs="Arial"/>
        </w:rPr>
        <w:t>eview of group</w:t>
      </w:r>
    </w:p>
    <w:p w:rsidR="00922FB1" w:rsidRDefault="00922FB1" w:rsidP="00922FB1">
      <w:pPr>
        <w:pStyle w:val="ListParagraph"/>
        <w:numPr>
          <w:ilvl w:val="0"/>
          <w:numId w:val="10"/>
        </w:numPr>
        <w:tabs>
          <w:tab w:val="left" w:pos="9026"/>
        </w:tabs>
        <w:spacing w:before="2"/>
        <w:ind w:right="-46"/>
        <w:rPr>
          <w:rFonts w:ascii="Arial" w:hAnsi="Arial" w:cs="Arial"/>
        </w:rPr>
      </w:pPr>
      <w:r w:rsidRPr="009C2EF8">
        <w:rPr>
          <w:rFonts w:ascii="Arial" w:hAnsi="Arial" w:cs="Arial"/>
        </w:rPr>
        <w:t xml:space="preserve">Meeting information – frequency, </w:t>
      </w:r>
      <w:r w:rsidRPr="004341D9">
        <w:rPr>
          <w:rFonts w:ascii="Arial" w:hAnsi="Arial" w:cs="Arial"/>
          <w:strike/>
        </w:rPr>
        <w:t>,</w:t>
      </w:r>
      <w:r w:rsidRPr="009C2EF8">
        <w:rPr>
          <w:rFonts w:ascii="Arial" w:hAnsi="Arial" w:cs="Arial"/>
        </w:rPr>
        <w:t xml:space="preserve"> records, communication, confidentiality</w:t>
      </w:r>
    </w:p>
    <w:p w:rsidR="00922FB1" w:rsidRDefault="00922FB1" w:rsidP="00922FB1">
      <w:pPr>
        <w:pStyle w:val="ListParagraph"/>
        <w:tabs>
          <w:tab w:val="left" w:pos="9026"/>
        </w:tabs>
        <w:spacing w:before="2"/>
        <w:ind w:left="1080" w:right="-46"/>
        <w:rPr>
          <w:rFonts w:ascii="Arial" w:hAnsi="Arial" w:cs="Arial"/>
        </w:rPr>
      </w:pPr>
    </w:p>
    <w:p w:rsidR="00922FB1" w:rsidRPr="00762140" w:rsidRDefault="00922FB1" w:rsidP="00922FB1">
      <w:pPr>
        <w:pStyle w:val="ListParagraph"/>
        <w:tabs>
          <w:tab w:val="left" w:pos="9026"/>
        </w:tabs>
        <w:spacing w:before="2"/>
        <w:ind w:right="-46"/>
        <w:rPr>
          <w:rFonts w:ascii="Arial" w:hAnsi="Arial" w:cs="Arial"/>
        </w:rPr>
      </w:pPr>
      <w:r w:rsidRPr="00762140">
        <w:rPr>
          <w:rFonts w:ascii="Arial" w:hAnsi="Arial" w:cs="Arial"/>
        </w:rPr>
        <w:t xml:space="preserve">Elected Member appointments to Reference Groups will be considered at the first Ordinary Council Meeting following the elections. </w:t>
      </w:r>
      <w:r>
        <w:rPr>
          <w:rFonts w:ascii="Arial" w:hAnsi="Arial" w:cs="Arial"/>
        </w:rPr>
        <w:t xml:space="preserve">All memberships lapse on the date of the next ordinary Council elections.  </w:t>
      </w:r>
      <w:r w:rsidRPr="00762140">
        <w:rPr>
          <w:rFonts w:ascii="Arial" w:hAnsi="Arial" w:cs="Arial"/>
        </w:rPr>
        <w:t xml:space="preserve">Sitting Elected Members who were appointed to a Reference Group and whose tenure remains unaffected by the election cycle will </w:t>
      </w:r>
      <w:r>
        <w:rPr>
          <w:rFonts w:ascii="Arial" w:hAnsi="Arial" w:cs="Arial"/>
        </w:rPr>
        <w:t>be automatically be renominated for the position and first to be considered for appointment</w:t>
      </w:r>
      <w:r w:rsidRPr="00762140">
        <w:rPr>
          <w:rFonts w:ascii="Arial" w:hAnsi="Arial" w:cs="Arial"/>
        </w:rPr>
        <w:t>, unless they choose to resign as a member of the Reference Group, until the next ordinary elections are held.</w:t>
      </w:r>
    </w:p>
    <w:p w:rsidR="00922FB1" w:rsidRPr="00762140" w:rsidRDefault="00922FB1" w:rsidP="00922FB1">
      <w:pPr>
        <w:pStyle w:val="ListParagraph"/>
        <w:tabs>
          <w:tab w:val="left" w:pos="9026"/>
        </w:tabs>
        <w:spacing w:before="2"/>
        <w:ind w:right="-46"/>
        <w:rPr>
          <w:rFonts w:ascii="Arial" w:hAnsi="Arial" w:cs="Arial"/>
        </w:rPr>
      </w:pPr>
    </w:p>
    <w:p w:rsidR="00922FB1" w:rsidRPr="00762140" w:rsidRDefault="00922FB1" w:rsidP="00922FB1">
      <w:pPr>
        <w:pStyle w:val="ListParagraph"/>
        <w:tabs>
          <w:tab w:val="left" w:pos="9026"/>
        </w:tabs>
        <w:spacing w:before="2"/>
        <w:ind w:right="-46"/>
        <w:rPr>
          <w:rFonts w:ascii="Arial" w:hAnsi="Arial" w:cs="Arial"/>
        </w:rPr>
      </w:pPr>
      <w:r w:rsidRPr="00762140">
        <w:rPr>
          <w:rFonts w:ascii="Arial" w:hAnsi="Arial" w:cs="Arial"/>
        </w:rPr>
        <w:t>Any other Elected Member wishing to be considered for membership of any Reference Group is to nominate their intent to the CEO, or another officer appointed by the CEO for this purpose, any time following the receipt of the Agenda Papers for the Meeting at which the appointments are to be made.</w:t>
      </w:r>
    </w:p>
    <w:p w:rsidR="00922FB1" w:rsidRPr="00762140" w:rsidRDefault="00922FB1" w:rsidP="00922FB1">
      <w:pPr>
        <w:pStyle w:val="ListParagraph"/>
        <w:tabs>
          <w:tab w:val="left" w:pos="9026"/>
        </w:tabs>
        <w:spacing w:before="2"/>
        <w:ind w:right="-46"/>
        <w:rPr>
          <w:rFonts w:ascii="Arial" w:hAnsi="Arial" w:cs="Arial"/>
        </w:rPr>
      </w:pPr>
    </w:p>
    <w:p w:rsidR="00922FB1" w:rsidRPr="00CE3FEC" w:rsidRDefault="00922FB1" w:rsidP="00922FB1">
      <w:pPr>
        <w:pStyle w:val="ListParagraph"/>
        <w:tabs>
          <w:tab w:val="left" w:pos="9026"/>
        </w:tabs>
        <w:spacing w:before="2"/>
        <w:ind w:right="-46"/>
        <w:rPr>
          <w:rFonts w:ascii="Arial" w:hAnsi="Arial" w:cs="Arial"/>
        </w:rPr>
      </w:pPr>
      <w:r w:rsidRPr="00CE3FEC">
        <w:rPr>
          <w:rFonts w:ascii="Arial" w:hAnsi="Arial" w:cs="Arial"/>
        </w:rPr>
        <w:lastRenderedPageBreak/>
        <w:t>The process for dealing with the nominations and having them formally considered by Council will follow the same procedure applicable to Standing Committees, as noted in (1) above</w:t>
      </w:r>
      <w:r>
        <w:rPr>
          <w:rFonts w:ascii="Arial" w:hAnsi="Arial" w:cs="Arial"/>
        </w:rPr>
        <w:t>.</w:t>
      </w:r>
    </w:p>
    <w:p w:rsidR="00922FB1" w:rsidRDefault="00922FB1" w:rsidP="00097203">
      <w:pPr>
        <w:tabs>
          <w:tab w:val="left" w:pos="9026"/>
        </w:tabs>
        <w:spacing w:before="2"/>
        <w:ind w:right="-46"/>
        <w:rPr>
          <w:rFonts w:ascii="Arial" w:hAnsi="Arial" w:cs="Arial"/>
        </w:rPr>
      </w:pPr>
    </w:p>
    <w:p w:rsidR="00E06010" w:rsidRPr="00021198" w:rsidRDefault="00E06010" w:rsidP="003B787F">
      <w:pPr>
        <w:pStyle w:val="ListParagraph"/>
        <w:numPr>
          <w:ilvl w:val="0"/>
          <w:numId w:val="13"/>
        </w:numPr>
        <w:tabs>
          <w:tab w:val="left" w:pos="9026"/>
        </w:tabs>
        <w:spacing w:before="2"/>
        <w:ind w:right="-46" w:hanging="720"/>
        <w:rPr>
          <w:rFonts w:ascii="Arial" w:hAnsi="Arial" w:cs="Arial"/>
        </w:rPr>
      </w:pPr>
      <w:r w:rsidRPr="00021198">
        <w:rPr>
          <w:rFonts w:ascii="Arial" w:hAnsi="Arial" w:cs="Arial"/>
        </w:rPr>
        <w:t xml:space="preserve">External </w:t>
      </w:r>
      <w:r w:rsidR="003E227E" w:rsidRPr="00021198">
        <w:rPr>
          <w:rFonts w:ascii="Arial" w:hAnsi="Arial" w:cs="Arial"/>
        </w:rPr>
        <w:t>Organisations</w:t>
      </w:r>
    </w:p>
    <w:p w:rsidR="001D08BD" w:rsidRPr="00F94F2C" w:rsidRDefault="001D08BD" w:rsidP="00151611">
      <w:pPr>
        <w:tabs>
          <w:tab w:val="left" w:pos="9026"/>
        </w:tabs>
        <w:spacing w:before="2"/>
        <w:ind w:right="-46"/>
        <w:rPr>
          <w:rFonts w:ascii="Arial" w:hAnsi="Arial" w:cs="Arial"/>
        </w:rPr>
      </w:pPr>
    </w:p>
    <w:p w:rsidR="00EC2440" w:rsidRDefault="00EC2440" w:rsidP="00EC2440">
      <w:pPr>
        <w:tabs>
          <w:tab w:val="left" w:pos="9026"/>
        </w:tabs>
        <w:spacing w:before="2"/>
        <w:ind w:left="720" w:right="-46"/>
        <w:rPr>
          <w:rFonts w:ascii="Arial" w:hAnsi="Arial" w:cs="Arial"/>
        </w:rPr>
      </w:pPr>
      <w:r w:rsidRPr="00E06010">
        <w:rPr>
          <w:rFonts w:ascii="Arial" w:hAnsi="Arial" w:cs="Arial"/>
        </w:rPr>
        <w:t xml:space="preserve">Council </w:t>
      </w:r>
      <w:r>
        <w:rPr>
          <w:rFonts w:ascii="Arial" w:hAnsi="Arial" w:cs="Arial"/>
        </w:rPr>
        <w:t>may appoint delegates to externally established committees and</w:t>
      </w:r>
      <w:r w:rsidRPr="00E06010">
        <w:rPr>
          <w:rFonts w:ascii="Arial" w:hAnsi="Arial" w:cs="Arial"/>
        </w:rPr>
        <w:t xml:space="preserve"> advisory / reference groups for the purposes of </w:t>
      </w:r>
      <w:r>
        <w:rPr>
          <w:rFonts w:ascii="Arial" w:hAnsi="Arial" w:cs="Arial"/>
        </w:rPr>
        <w:t xml:space="preserve">facilitating two way communications. </w:t>
      </w:r>
    </w:p>
    <w:p w:rsidR="00EC2440" w:rsidRDefault="00EC2440" w:rsidP="00EC2440">
      <w:pPr>
        <w:tabs>
          <w:tab w:val="left" w:pos="9026"/>
        </w:tabs>
        <w:spacing w:before="2"/>
        <w:ind w:left="720" w:right="-46"/>
        <w:rPr>
          <w:rFonts w:ascii="Arial" w:hAnsi="Arial" w:cs="Arial"/>
        </w:rPr>
      </w:pPr>
    </w:p>
    <w:p w:rsidR="00EC2440" w:rsidRPr="00CE3FEC" w:rsidRDefault="00EC2440" w:rsidP="00EC2440">
      <w:pPr>
        <w:tabs>
          <w:tab w:val="left" w:pos="9026"/>
        </w:tabs>
        <w:spacing w:before="2"/>
        <w:ind w:left="720" w:right="-46"/>
        <w:rPr>
          <w:rFonts w:ascii="Arial" w:hAnsi="Arial" w:cs="Arial"/>
        </w:rPr>
      </w:pPr>
      <w:r w:rsidRPr="00CE3FEC">
        <w:rPr>
          <w:rFonts w:ascii="Arial" w:hAnsi="Arial" w:cs="Arial"/>
        </w:rPr>
        <w:t xml:space="preserve">Elected Member appointments to these organisations will be considered at the first Ordinary Council Meeting following the elections. </w:t>
      </w:r>
      <w:r>
        <w:rPr>
          <w:rFonts w:ascii="Arial" w:hAnsi="Arial" w:cs="Arial"/>
        </w:rPr>
        <w:t xml:space="preserve">All memberships lapse on the date of the next ordinary Council elections. </w:t>
      </w:r>
      <w:r w:rsidRPr="00CE3FEC">
        <w:rPr>
          <w:rFonts w:ascii="Arial" w:hAnsi="Arial" w:cs="Arial"/>
        </w:rPr>
        <w:t xml:space="preserve">Sitting Elected Members who were appointed to an external organisation and whose tenure remains unaffected by the election cycle will </w:t>
      </w:r>
      <w:r>
        <w:rPr>
          <w:rFonts w:ascii="Arial" w:hAnsi="Arial" w:cs="Arial"/>
        </w:rPr>
        <w:t>automatically be renominated for the position and first to be considered for appointment</w:t>
      </w:r>
      <w:r w:rsidRPr="00CE3FEC">
        <w:rPr>
          <w:rFonts w:ascii="Arial" w:hAnsi="Arial" w:cs="Arial"/>
        </w:rPr>
        <w:t>, unless they choose to resign as a Council delegate, until the next ordinary elections are held.</w:t>
      </w:r>
    </w:p>
    <w:p w:rsidR="00EC2440" w:rsidRPr="00CE3FEC" w:rsidRDefault="00EC2440" w:rsidP="00EC2440">
      <w:pPr>
        <w:tabs>
          <w:tab w:val="left" w:pos="9026"/>
        </w:tabs>
        <w:spacing w:before="2"/>
        <w:ind w:left="720" w:right="-46"/>
        <w:rPr>
          <w:rFonts w:ascii="Arial" w:hAnsi="Arial" w:cs="Arial"/>
        </w:rPr>
      </w:pPr>
    </w:p>
    <w:p w:rsidR="00EC2440" w:rsidRPr="00CE3FEC" w:rsidRDefault="00EC2440" w:rsidP="00EC2440">
      <w:pPr>
        <w:tabs>
          <w:tab w:val="left" w:pos="9026"/>
        </w:tabs>
        <w:spacing w:before="2"/>
        <w:ind w:left="720" w:right="-46"/>
        <w:rPr>
          <w:rFonts w:ascii="Arial" w:hAnsi="Arial" w:cs="Arial"/>
        </w:rPr>
      </w:pPr>
      <w:r w:rsidRPr="00CE3FEC">
        <w:rPr>
          <w:rFonts w:ascii="Arial" w:hAnsi="Arial" w:cs="Arial"/>
        </w:rPr>
        <w:t>Where a vacancy exists on an External Organisation for a Council appointed delegated, any Elected Member wishing to be considered for the position is to nominate their intent to the CEO, or another officer appointed by the CEO for this purpose, any time following the receipt of the Agenda Papers for the Meeting at which the appointments are to be made.</w:t>
      </w:r>
    </w:p>
    <w:p w:rsidR="00EC2440" w:rsidRPr="00CE3FEC" w:rsidRDefault="00EC2440" w:rsidP="00EC2440">
      <w:pPr>
        <w:tabs>
          <w:tab w:val="left" w:pos="9026"/>
        </w:tabs>
        <w:spacing w:before="2"/>
        <w:ind w:left="720" w:right="-46"/>
        <w:rPr>
          <w:rFonts w:ascii="Arial" w:hAnsi="Arial" w:cs="Arial"/>
        </w:rPr>
      </w:pPr>
    </w:p>
    <w:p w:rsidR="00EC2440" w:rsidRPr="00CE3FEC" w:rsidRDefault="00EC2440" w:rsidP="00EC2440">
      <w:pPr>
        <w:tabs>
          <w:tab w:val="left" w:pos="9026"/>
        </w:tabs>
        <w:spacing w:before="2"/>
        <w:ind w:left="720" w:right="-46"/>
        <w:rPr>
          <w:rFonts w:ascii="Arial" w:hAnsi="Arial" w:cs="Arial"/>
        </w:rPr>
      </w:pPr>
      <w:r w:rsidRPr="00CE3FEC">
        <w:rPr>
          <w:rFonts w:ascii="Arial" w:hAnsi="Arial" w:cs="Arial"/>
        </w:rPr>
        <w:t>The process for dealing with the nominations and having them formally considered by Council will follow the same procedure applicable to Standing Committees, as noted in (1) above</w:t>
      </w:r>
    </w:p>
    <w:p w:rsidR="00EC2440" w:rsidRDefault="00EC2440" w:rsidP="00EC2440">
      <w:pPr>
        <w:tabs>
          <w:tab w:val="left" w:pos="9026"/>
        </w:tabs>
        <w:spacing w:before="2"/>
        <w:ind w:left="720" w:right="-46"/>
        <w:rPr>
          <w:rFonts w:ascii="Arial" w:hAnsi="Arial" w:cs="Arial"/>
        </w:rPr>
      </w:pPr>
    </w:p>
    <w:p w:rsidR="00EC2440" w:rsidRPr="001F3281" w:rsidRDefault="00EC2440" w:rsidP="00EC2440">
      <w:pPr>
        <w:ind w:left="720"/>
        <w:rPr>
          <w:rFonts w:ascii="Arial" w:hAnsi="Arial" w:cs="Arial"/>
        </w:rPr>
      </w:pPr>
      <w:r w:rsidRPr="001F3281">
        <w:rPr>
          <w:rFonts w:ascii="Arial" w:hAnsi="Arial" w:cs="Arial"/>
        </w:rPr>
        <w:t>To ensure that Council appointed delegates to external groups do not compromise or commit Council on issues</w:t>
      </w:r>
      <w:r>
        <w:rPr>
          <w:rFonts w:ascii="Arial" w:hAnsi="Arial" w:cs="Arial"/>
        </w:rPr>
        <w:t>,</w:t>
      </w:r>
      <w:r w:rsidRPr="001F3281">
        <w:rPr>
          <w:rFonts w:ascii="Arial" w:hAnsi="Arial" w:cs="Arial"/>
        </w:rPr>
        <w:t xml:space="preserve"> delegates are to comply with the following</w:t>
      </w:r>
      <w:r>
        <w:rPr>
          <w:rFonts w:ascii="Arial" w:hAnsi="Arial" w:cs="Arial"/>
        </w:rPr>
        <w:t xml:space="preserve"> principles</w:t>
      </w:r>
      <w:r w:rsidRPr="001F3281">
        <w:rPr>
          <w:rFonts w:ascii="Arial" w:hAnsi="Arial" w:cs="Arial"/>
        </w:rPr>
        <w:t>.</w:t>
      </w:r>
    </w:p>
    <w:p w:rsidR="00EC2440" w:rsidRDefault="00EC2440" w:rsidP="00EC2440">
      <w:pPr>
        <w:ind w:left="720"/>
        <w:rPr>
          <w:rFonts w:ascii="Arial" w:hAnsi="Arial" w:cs="Arial"/>
        </w:rPr>
      </w:pPr>
    </w:p>
    <w:p w:rsidR="00EC2440" w:rsidRPr="009F25BE" w:rsidRDefault="00EC2440" w:rsidP="00EC2440">
      <w:pPr>
        <w:pStyle w:val="ListParagraph"/>
        <w:numPr>
          <w:ilvl w:val="0"/>
          <w:numId w:val="12"/>
        </w:numPr>
        <w:ind w:left="1440" w:hanging="720"/>
        <w:rPr>
          <w:rFonts w:ascii="Arial" w:hAnsi="Arial" w:cs="Arial"/>
        </w:rPr>
      </w:pPr>
      <w:r w:rsidRPr="001F3281">
        <w:rPr>
          <w:rFonts w:ascii="Arial" w:hAnsi="Arial" w:cs="Arial"/>
          <w:bCs/>
        </w:rPr>
        <w:t>Council appointed delegates to external committees or organisations may provide input and vote on matters under consideration, provided that their input is not, or could be, in conflict with a position of Council and is otherwise considered by the delegate to be in the best interests of the City of Cockburn.</w:t>
      </w:r>
    </w:p>
    <w:p w:rsidR="00EC2440" w:rsidRPr="009F25BE" w:rsidRDefault="00EC2440" w:rsidP="00EC2440">
      <w:pPr>
        <w:pStyle w:val="ListParagraph"/>
        <w:ind w:left="1440" w:hanging="720"/>
        <w:rPr>
          <w:rFonts w:ascii="Arial" w:hAnsi="Arial" w:cs="Arial"/>
        </w:rPr>
      </w:pPr>
    </w:p>
    <w:p w:rsidR="00EC2440" w:rsidRPr="006853B2" w:rsidRDefault="00EC2440" w:rsidP="00EC2440">
      <w:pPr>
        <w:pStyle w:val="ListParagraph"/>
        <w:numPr>
          <w:ilvl w:val="0"/>
          <w:numId w:val="12"/>
        </w:numPr>
        <w:ind w:left="1440" w:hanging="720"/>
        <w:rPr>
          <w:rFonts w:ascii="Arial" w:hAnsi="Arial" w:cs="Arial"/>
        </w:rPr>
      </w:pPr>
      <w:r w:rsidRPr="009F25BE">
        <w:rPr>
          <w:rFonts w:ascii="Arial" w:hAnsi="Arial" w:cs="Arial"/>
          <w:bCs/>
        </w:rPr>
        <w:t>Where an issue, or issues, under consideration by an external committee or organisation is known to be, or could be, in conflict with a formal position of Council, it is the responsibility of the Council appointed delegate to present the formal Council position to the committee or organisation at which he or she is representing Council.</w:t>
      </w:r>
    </w:p>
    <w:p w:rsidR="00EC2440" w:rsidRPr="006853B2" w:rsidRDefault="00EC2440" w:rsidP="00EC2440">
      <w:pPr>
        <w:pStyle w:val="ListParagraph"/>
        <w:ind w:left="1440" w:hanging="720"/>
        <w:rPr>
          <w:rFonts w:ascii="Arial" w:hAnsi="Arial" w:cs="Arial"/>
        </w:rPr>
      </w:pPr>
    </w:p>
    <w:p w:rsidR="00EC2440" w:rsidRPr="006853B2" w:rsidRDefault="00EC2440" w:rsidP="00EC2440">
      <w:pPr>
        <w:pStyle w:val="ListParagraph"/>
        <w:numPr>
          <w:ilvl w:val="0"/>
          <w:numId w:val="12"/>
        </w:numPr>
        <w:ind w:left="1440" w:hanging="720"/>
        <w:rPr>
          <w:rFonts w:ascii="Arial" w:hAnsi="Arial" w:cs="Arial"/>
        </w:rPr>
      </w:pPr>
      <w:r w:rsidRPr="006853B2">
        <w:rPr>
          <w:rFonts w:ascii="Arial" w:hAnsi="Arial" w:cs="Arial"/>
          <w:bCs/>
        </w:rPr>
        <w:t>In cases where a matter under consideration by the external committee or organisation is known in advance and is likely to be of specific interest to Council, the Council appointed delegate should notify the Chief Executive Officer (CEO) of the matter immediately, and prior to the meeting at which the matter is to be discussed, for advice.</w:t>
      </w:r>
    </w:p>
    <w:p w:rsidR="00EC2440" w:rsidRPr="006853B2" w:rsidRDefault="00EC2440" w:rsidP="00EC2440">
      <w:pPr>
        <w:pStyle w:val="ListParagraph"/>
        <w:ind w:left="1440" w:hanging="720"/>
        <w:rPr>
          <w:rFonts w:ascii="Arial" w:hAnsi="Arial" w:cs="Arial"/>
        </w:rPr>
      </w:pPr>
    </w:p>
    <w:p w:rsidR="00EC2440" w:rsidRPr="00AF0093" w:rsidRDefault="00EC2440" w:rsidP="00EC2440">
      <w:pPr>
        <w:pStyle w:val="ListParagraph"/>
        <w:numPr>
          <w:ilvl w:val="0"/>
          <w:numId w:val="12"/>
        </w:numPr>
        <w:ind w:left="1440" w:hanging="720"/>
        <w:rPr>
          <w:rFonts w:ascii="Arial" w:hAnsi="Arial" w:cs="Arial"/>
        </w:rPr>
      </w:pPr>
      <w:r w:rsidRPr="006853B2">
        <w:rPr>
          <w:rFonts w:ascii="Arial" w:hAnsi="Arial" w:cs="Arial"/>
          <w:bCs/>
        </w:rPr>
        <w:lastRenderedPageBreak/>
        <w:t>Where, in the opinion of the CEO, the matter is of a politically sensitive nature, the CEO shall refer the matter to the Mayor to, if appropriate, make a statement on behalf of the City.</w:t>
      </w:r>
    </w:p>
    <w:p w:rsidR="00EC2440" w:rsidRPr="00AF0093" w:rsidRDefault="00EC2440" w:rsidP="00EC2440">
      <w:pPr>
        <w:pStyle w:val="ListParagraph"/>
        <w:ind w:left="1440" w:hanging="720"/>
        <w:rPr>
          <w:bCs/>
        </w:rPr>
      </w:pPr>
    </w:p>
    <w:p w:rsidR="00EC2440" w:rsidRPr="002220DE" w:rsidRDefault="00EC2440" w:rsidP="00EC2440">
      <w:pPr>
        <w:pStyle w:val="ListParagraph"/>
        <w:numPr>
          <w:ilvl w:val="0"/>
          <w:numId w:val="12"/>
        </w:numPr>
        <w:ind w:left="1440" w:hanging="720"/>
        <w:rPr>
          <w:rFonts w:ascii="Arial" w:hAnsi="Arial" w:cs="Arial"/>
        </w:rPr>
      </w:pPr>
      <w:r w:rsidRPr="00AF0093">
        <w:rPr>
          <w:rFonts w:ascii="Arial" w:hAnsi="Arial" w:cs="Arial"/>
          <w:bCs/>
        </w:rPr>
        <w:t xml:space="preserve">Where the Mayor speaks on behalf of Council on an issue pursuant to </w:t>
      </w:r>
      <w:r>
        <w:rPr>
          <w:rFonts w:ascii="Arial" w:hAnsi="Arial" w:cs="Arial"/>
          <w:bCs/>
        </w:rPr>
        <w:t>Cl</w:t>
      </w:r>
      <w:r w:rsidRPr="00AF0093">
        <w:rPr>
          <w:rFonts w:ascii="Arial" w:hAnsi="Arial" w:cs="Arial"/>
          <w:bCs/>
        </w:rPr>
        <w:t xml:space="preserve">ause (3) </w:t>
      </w:r>
      <w:r>
        <w:rPr>
          <w:rFonts w:ascii="Arial" w:hAnsi="Arial" w:cs="Arial"/>
          <w:bCs/>
        </w:rPr>
        <w:t xml:space="preserve">3 </w:t>
      </w:r>
      <w:r w:rsidRPr="00AF0093">
        <w:rPr>
          <w:rFonts w:ascii="Arial" w:hAnsi="Arial" w:cs="Arial"/>
          <w:bCs/>
        </w:rPr>
        <w:t>above, this position shall be made known to the Council appointed delegate to convey to the relevant meeting at which the issue is to be considered.</w:t>
      </w:r>
    </w:p>
    <w:p w:rsidR="00EC2440" w:rsidRPr="002220DE" w:rsidRDefault="00EC2440" w:rsidP="00EC2440">
      <w:pPr>
        <w:pStyle w:val="ListParagraph"/>
        <w:ind w:left="1440" w:hanging="720"/>
        <w:rPr>
          <w:rFonts w:ascii="Arial" w:hAnsi="Arial" w:cs="Arial"/>
        </w:rPr>
      </w:pPr>
    </w:p>
    <w:p w:rsidR="00EC2440" w:rsidRPr="002220DE" w:rsidRDefault="00EC2440" w:rsidP="00EC2440">
      <w:pPr>
        <w:pStyle w:val="ListParagraph"/>
        <w:numPr>
          <w:ilvl w:val="0"/>
          <w:numId w:val="12"/>
        </w:numPr>
        <w:ind w:left="1440" w:hanging="720"/>
        <w:rPr>
          <w:rFonts w:ascii="Arial" w:hAnsi="Arial" w:cs="Arial"/>
        </w:rPr>
      </w:pPr>
      <w:r w:rsidRPr="002220DE">
        <w:rPr>
          <w:rFonts w:ascii="Arial" w:hAnsi="Arial" w:cs="Arial"/>
          <w:bCs/>
        </w:rPr>
        <w:t>Should an issue arise at a meeting of which no previous indication or notice was given, and which is, or could be, of interest to Council, the Council appointed delegate should inform the meeting of that fact and refrain from formally participating in any outcome associated with the issue or committing Council, or presenting an opinion on the matter, on behalf of Council.</w:t>
      </w:r>
    </w:p>
    <w:p w:rsidR="00EC2440" w:rsidRPr="002220DE" w:rsidRDefault="00EC2440" w:rsidP="00EC2440">
      <w:pPr>
        <w:pStyle w:val="ListParagraph"/>
        <w:ind w:left="1080"/>
        <w:rPr>
          <w:bCs/>
        </w:rPr>
      </w:pPr>
    </w:p>
    <w:p w:rsidR="00EC2440" w:rsidRPr="00FD4AEB" w:rsidRDefault="00EC2440" w:rsidP="00EC2440">
      <w:pPr>
        <w:pStyle w:val="ListParagraph"/>
        <w:numPr>
          <w:ilvl w:val="0"/>
          <w:numId w:val="12"/>
        </w:numPr>
        <w:ind w:left="1440" w:hanging="720"/>
        <w:rPr>
          <w:rFonts w:ascii="Arial" w:hAnsi="Arial" w:cs="Arial"/>
        </w:rPr>
      </w:pPr>
      <w:r w:rsidRPr="002220DE">
        <w:rPr>
          <w:rFonts w:ascii="Arial" w:hAnsi="Arial" w:cs="Arial"/>
          <w:bCs/>
        </w:rPr>
        <w:t>Where a Council appointed delegate to an external committee or organisation is uncertain whether an item or issue raised at a meeting of the committee or organisation is, or is likely to be, an issue of interest to the Council, the delegate should preface any remarks or action taken in the role of Council delegate that, in the absence of any formal position adopted by the City in relation to the matter, the comments and other participatory action by the delegate are provided to the best of the delegate’s knowledge as being in the best interests of the City of Cockburn, but may be subject to being amended or overruled in the future, by decision of the Council.</w:t>
      </w:r>
    </w:p>
    <w:p w:rsidR="00FD4AEB" w:rsidRPr="00FD4AEB" w:rsidRDefault="00FD4AEB" w:rsidP="00FD4AEB">
      <w:pPr>
        <w:pStyle w:val="ListParagraph"/>
        <w:rPr>
          <w:rFonts w:ascii="Arial" w:hAnsi="Arial" w:cs="Arial"/>
        </w:rPr>
      </w:pPr>
    </w:p>
    <w:p w:rsidR="00656C9D" w:rsidRPr="00721265" w:rsidRDefault="00656C9D" w:rsidP="00BA0F37">
      <w:pPr>
        <w:rPr>
          <w:rFonts w:ascii="Arial" w:hAnsi="Arial" w:cs="Arial"/>
          <w:b/>
          <w:color w:val="FFFFFF"/>
          <w:sz w:val="4"/>
          <w:szCs w:val="4"/>
        </w:rPr>
      </w:pPr>
    </w:p>
    <w:p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BE5FC4" w:rsidRPr="00F94F2C"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rsidR="00BE5FC4" w:rsidRPr="00F94F2C" w:rsidRDefault="00BE5FC4" w:rsidP="00721265">
            <w:pPr>
              <w:spacing w:line="262" w:lineRule="exact"/>
              <w:ind w:left="105"/>
              <w:rPr>
                <w:rFonts w:ascii="Arial" w:hAnsi="Arial" w:cs="Arial"/>
                <w:color w:val="808080"/>
              </w:rPr>
            </w:pPr>
            <w:r w:rsidRPr="00F94F2C">
              <w:rPr>
                <w:rFonts w:ascii="Arial" w:hAnsi="Arial" w:cs="Arial"/>
              </w:rPr>
              <w:fldChar w:fldCharType="begin"/>
            </w:r>
            <w:r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Pr>
                <w:rFonts w:ascii="Arial" w:hAnsi="Arial" w:cs="Arial"/>
              </w:rPr>
              <w:t>:</w:t>
            </w:r>
          </w:p>
        </w:tc>
        <w:tc>
          <w:tcPr>
            <w:tcW w:w="6177" w:type="dxa"/>
            <w:shd w:val="clear" w:color="auto" w:fill="auto"/>
            <w:vAlign w:val="center"/>
          </w:tcPr>
          <w:p w:rsidR="00BE5FC4" w:rsidRPr="00F94F2C" w:rsidRDefault="00BE5FC4" w:rsidP="000D2827">
            <w:pPr>
              <w:rPr>
                <w:rFonts w:ascii="Arial" w:hAnsi="Arial" w:cs="Arial"/>
              </w:rPr>
            </w:pPr>
            <w:r>
              <w:rPr>
                <w:rFonts w:ascii="Arial" w:hAnsi="Arial" w:cs="Arial"/>
              </w:rPr>
              <w:t>Strategic Community Plan</w:t>
            </w:r>
          </w:p>
        </w:tc>
      </w:tr>
      <w:tr w:rsidR="00BE5FC4"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BE5FC4" w:rsidRPr="00F94F2C" w:rsidRDefault="00EC2440"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BE5FC4" w:rsidRPr="00F94F2C">
                <w:rPr>
                  <w:rStyle w:val="Hyperlink"/>
                  <w:rFonts w:cs="Arial"/>
                </w:rPr>
                <w:t>Category</w:t>
              </w:r>
            </w:hyperlink>
          </w:p>
        </w:tc>
        <w:tc>
          <w:tcPr>
            <w:tcW w:w="6177" w:type="dxa"/>
            <w:shd w:val="clear" w:color="auto" w:fill="auto"/>
            <w:vAlign w:val="center"/>
          </w:tcPr>
          <w:p w:rsidR="00BE5FC4" w:rsidRPr="00F94F2C" w:rsidRDefault="00DA398D" w:rsidP="000D2827">
            <w:pPr>
              <w:rPr>
                <w:rFonts w:ascii="Arial" w:hAnsi="Arial" w:cs="Arial"/>
              </w:rPr>
            </w:pPr>
            <w:r>
              <w:rPr>
                <w:rFonts w:ascii="Arial" w:hAnsi="Arial" w:cs="Arial"/>
              </w:rPr>
              <w:t>Elected Members</w:t>
            </w:r>
          </w:p>
        </w:tc>
      </w:tr>
      <w:tr w:rsidR="00BE5FC4"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BE5FC4" w:rsidRPr="00F94F2C" w:rsidRDefault="00EC244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E5FC4" w:rsidRPr="00F94F2C">
                <w:rPr>
                  <w:rStyle w:val="Hyperlink"/>
                  <w:rFonts w:cs="Arial"/>
                </w:rPr>
                <w:t>Lead Business Unit</w:t>
              </w:r>
            </w:hyperlink>
            <w:r w:rsidR="00BE5FC4">
              <w:rPr>
                <w:rStyle w:val="Hyperlink"/>
                <w:rFonts w:cs="Arial"/>
              </w:rPr>
              <w:t>:</w:t>
            </w:r>
          </w:p>
        </w:tc>
        <w:tc>
          <w:tcPr>
            <w:tcW w:w="6177" w:type="dxa"/>
            <w:shd w:val="clear" w:color="auto" w:fill="auto"/>
            <w:vAlign w:val="center"/>
          </w:tcPr>
          <w:p w:rsidR="00BE5FC4" w:rsidRPr="00F94F2C" w:rsidRDefault="00EC2440" w:rsidP="00BD7A02">
            <w:pPr>
              <w:rPr>
                <w:rFonts w:ascii="Arial" w:hAnsi="Arial" w:cs="Arial"/>
              </w:rPr>
            </w:pPr>
            <w:r>
              <w:rPr>
                <w:rFonts w:ascii="Arial" w:hAnsi="Arial" w:cs="Arial"/>
              </w:rPr>
              <w:t>Governance, Risk Management and Compliance</w:t>
            </w:r>
            <w:bookmarkStart w:id="3" w:name="_GoBack"/>
            <w:bookmarkEnd w:id="3"/>
          </w:p>
        </w:tc>
      </w:tr>
      <w:tr w:rsidR="00BE5FC4"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BE5FC4" w:rsidRDefault="00EC2440"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E5FC4" w:rsidRPr="00F94F2C">
                <w:rPr>
                  <w:rStyle w:val="Hyperlink"/>
                  <w:rFonts w:cs="Arial"/>
                </w:rPr>
                <w:t>Public Consultation</w:t>
              </w:r>
            </w:hyperlink>
            <w:r w:rsidR="00BE5FC4">
              <w:rPr>
                <w:rStyle w:val="Hyperlink"/>
                <w:rFonts w:cs="Arial"/>
              </w:rPr>
              <w:t>:</w:t>
            </w:r>
          </w:p>
          <w:p w:rsidR="00BE5FC4" w:rsidRPr="00F94F2C" w:rsidRDefault="00BE5FC4"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rsidR="00BE5FC4" w:rsidRPr="00F94F2C" w:rsidRDefault="00BE5FC4" w:rsidP="000D2827">
            <w:pPr>
              <w:rPr>
                <w:rFonts w:ascii="Arial" w:hAnsi="Arial" w:cs="Arial"/>
              </w:rPr>
            </w:pPr>
            <w:r>
              <w:rPr>
                <w:rFonts w:ascii="Arial" w:hAnsi="Arial" w:cs="Arial"/>
              </w:rPr>
              <w:t>No</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F94F2C" w:rsidRDefault="00EC2440"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rsidR="00122F79" w:rsidRPr="00F94F2C" w:rsidRDefault="00922FB1" w:rsidP="00BA0F37">
            <w:pPr>
              <w:rPr>
                <w:rFonts w:ascii="Arial" w:hAnsi="Arial" w:cs="Arial"/>
              </w:rPr>
            </w:pPr>
            <w:r>
              <w:rPr>
                <w:rFonts w:ascii="Arial" w:hAnsi="Arial" w:cs="Arial"/>
              </w:rPr>
              <w:t>10 June 2021</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F94F2C" w:rsidRDefault="00EC2440"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rsidR="00122F79" w:rsidRPr="00F94F2C" w:rsidRDefault="00922FB1" w:rsidP="00BA0F37">
            <w:pPr>
              <w:rPr>
                <w:rFonts w:ascii="Arial" w:hAnsi="Arial" w:cs="Arial"/>
              </w:rPr>
            </w:pPr>
            <w:r>
              <w:rPr>
                <w:rFonts w:ascii="Arial" w:hAnsi="Arial" w:cs="Arial"/>
              </w:rPr>
              <w:t>June 2023</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rsidR="00F94F2C" w:rsidRDefault="00EC2440"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rsidR="00122F79" w:rsidRPr="00F94F2C" w:rsidRDefault="00C452D3" w:rsidP="00BA0F37">
            <w:pPr>
              <w:rPr>
                <w:rFonts w:ascii="Arial" w:hAnsi="Arial" w:cs="Arial"/>
              </w:rPr>
            </w:pPr>
            <w:r>
              <w:rPr>
                <w:rFonts w:ascii="Arial" w:hAnsi="Arial" w:cs="Arial"/>
              </w:rPr>
              <w:t>8232349</w:t>
            </w:r>
          </w:p>
        </w:tc>
      </w:tr>
    </w:tbl>
    <w:p w:rsidR="00721265" w:rsidRPr="008816A0" w:rsidRDefault="00721265" w:rsidP="00F94F2C"/>
    <w:sectPr w:rsidR="00721265" w:rsidRPr="008816A0" w:rsidSect="00623C8C">
      <w:headerReference w:type="default" r:id="rId9"/>
      <w:foot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633" w:rsidRDefault="00120633">
      <w:r>
        <w:separator/>
      </w:r>
    </w:p>
  </w:endnote>
  <w:endnote w:type="continuationSeparator" w:id="0">
    <w:p w:rsidR="00120633" w:rsidRDefault="0012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50792"/>
      <w:docPartObj>
        <w:docPartGallery w:val="Page Numbers (Bottom of Page)"/>
        <w:docPartUnique/>
      </w:docPartObj>
    </w:sdtPr>
    <w:sdtEndPr>
      <w:rPr>
        <w:rFonts w:ascii="Arial" w:hAnsi="Arial" w:cs="Arial"/>
      </w:rPr>
    </w:sdtEndPr>
    <w:sdtContent>
      <w:p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EC2440">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633" w:rsidRDefault="00120633">
      <w:r>
        <w:separator/>
      </w:r>
    </w:p>
  </w:footnote>
  <w:footnote w:type="continuationSeparator" w:id="0">
    <w:p w:rsidR="00120633" w:rsidRDefault="00120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rsidTr="00623C8C">
      <w:trPr>
        <w:trHeight w:val="340"/>
        <w:tblCellSpacing w:w="20" w:type="dxa"/>
      </w:trPr>
      <w:tc>
        <w:tcPr>
          <w:tcW w:w="2088" w:type="dxa"/>
          <w:shd w:val="clear" w:color="auto" w:fill="auto"/>
          <w:vAlign w:val="center"/>
        </w:tcPr>
        <w:p w:rsidR="00623C8C" w:rsidRPr="00F94F2C" w:rsidRDefault="00623C8C" w:rsidP="00623C8C">
          <w:r w:rsidRPr="00F94F2C">
            <w:rPr>
              <w:rFonts w:ascii="Arial" w:hAnsi="Arial" w:cs="Arial"/>
              <w:b/>
            </w:rPr>
            <w:t>Title</w:t>
          </w:r>
        </w:p>
      </w:tc>
      <w:tc>
        <w:tcPr>
          <w:tcW w:w="5386" w:type="dxa"/>
          <w:shd w:val="clear" w:color="auto" w:fill="auto"/>
          <w:vAlign w:val="center"/>
        </w:tcPr>
        <w:p w:rsidR="00623C8C" w:rsidRPr="00F94F2C" w:rsidRDefault="009A0A01" w:rsidP="00E251A1">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7BD62826" wp14:editId="61CF2420">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1198">
            <w:rPr>
              <w:rFonts w:ascii="Arial Bold" w:hAnsi="Arial Bold" w:cs="Arial"/>
              <w:b/>
              <w:noProof/>
            </w:rPr>
            <w:t xml:space="preserve">Elected Members </w:t>
          </w:r>
          <w:r w:rsidR="00021198" w:rsidRPr="00DA398D">
            <w:rPr>
              <w:rFonts w:ascii="Arial Bold" w:hAnsi="Arial Bold" w:cs="Arial"/>
              <w:b/>
              <w:noProof/>
            </w:rPr>
            <w:t>Appointments</w:t>
          </w:r>
          <w:r w:rsidR="00021198">
            <w:rPr>
              <w:rFonts w:ascii="Arial Bold" w:hAnsi="Arial Bold" w:cs="Arial"/>
              <w:b/>
              <w:noProof/>
            </w:rPr>
            <w:t xml:space="preserve"> </w:t>
          </w:r>
          <w:r w:rsidR="00021198" w:rsidRPr="00DA398D">
            <w:rPr>
              <w:rFonts w:ascii="Arial Bold" w:hAnsi="Arial Bold" w:cs="Arial" w:hint="eastAsia"/>
              <w:b/>
              <w:noProof/>
            </w:rPr>
            <w:t>–</w:t>
          </w:r>
          <w:r w:rsidR="00021198" w:rsidRPr="00DA398D">
            <w:rPr>
              <w:rFonts w:ascii="Arial Bold" w:hAnsi="Arial Bold" w:cs="Arial"/>
              <w:b/>
              <w:noProof/>
            </w:rPr>
            <w:t xml:space="preserve"> Standing Committees, Reference Groups</w:t>
          </w:r>
          <w:r w:rsidR="00021198">
            <w:rPr>
              <w:rFonts w:ascii="Arial Bold" w:hAnsi="Arial Bold" w:cs="Arial"/>
              <w:b/>
              <w:noProof/>
            </w:rPr>
            <w:t>, Boards</w:t>
          </w:r>
          <w:r w:rsidR="00021198" w:rsidRPr="00DA398D">
            <w:rPr>
              <w:rFonts w:ascii="Arial Bold" w:hAnsi="Arial Bold" w:cs="Arial"/>
              <w:b/>
              <w:noProof/>
            </w:rPr>
            <w:t xml:space="preserve"> </w:t>
          </w:r>
          <w:r w:rsidR="00021198">
            <w:rPr>
              <w:rFonts w:ascii="Arial Bold" w:hAnsi="Arial Bold" w:cs="Arial"/>
              <w:b/>
              <w:noProof/>
            </w:rPr>
            <w:t>&amp;</w:t>
          </w:r>
          <w:r w:rsidR="00021198" w:rsidRPr="00DA398D">
            <w:rPr>
              <w:rFonts w:ascii="Arial Bold" w:hAnsi="Arial Bold" w:cs="Arial"/>
              <w:b/>
              <w:noProof/>
            </w:rPr>
            <w:t xml:space="preserve"> External Organisations</w:t>
          </w:r>
        </w:p>
      </w:tc>
    </w:tr>
  </w:tbl>
  <w:p w:rsidR="00623C8C" w:rsidRDefault="00623C8C" w:rsidP="00656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7401FC"/>
    <w:multiLevelType w:val="hybridMultilevel"/>
    <w:tmpl w:val="A240E73C"/>
    <w:lvl w:ilvl="0" w:tplc="04090001">
      <w:start w:val="1"/>
      <w:numFmt w:val="bullet"/>
      <w:lvlText w:val=""/>
      <w:lvlJc w:val="left"/>
      <w:pPr>
        <w:tabs>
          <w:tab w:val="num" w:pos="1077"/>
        </w:tabs>
        <w:ind w:left="107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C166804"/>
    <w:multiLevelType w:val="hybridMultilevel"/>
    <w:tmpl w:val="754419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965F66"/>
    <w:multiLevelType w:val="multilevel"/>
    <w:tmpl w:val="1396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A5DDA"/>
    <w:multiLevelType w:val="hybridMultilevel"/>
    <w:tmpl w:val="99EA493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B0F3A21"/>
    <w:multiLevelType w:val="hybridMultilevel"/>
    <w:tmpl w:val="6780F3C0"/>
    <w:lvl w:ilvl="0" w:tplc="783AA408">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73C6745"/>
    <w:multiLevelType w:val="hybridMultilevel"/>
    <w:tmpl w:val="12EE8A8E"/>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9120247"/>
    <w:multiLevelType w:val="hybridMultilevel"/>
    <w:tmpl w:val="302C6E8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2">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C6C55D0"/>
    <w:multiLevelType w:val="hybridMultilevel"/>
    <w:tmpl w:val="A9FE19A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61747753"/>
    <w:multiLevelType w:val="hybridMultilevel"/>
    <w:tmpl w:val="ED0A38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33042A5"/>
    <w:multiLevelType w:val="hybridMultilevel"/>
    <w:tmpl w:val="0338F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52E3E2E"/>
    <w:multiLevelType w:val="hybridMultilevel"/>
    <w:tmpl w:val="37529BBE"/>
    <w:lvl w:ilvl="0" w:tplc="584E12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C7453D2"/>
    <w:multiLevelType w:val="hybridMultilevel"/>
    <w:tmpl w:val="C57E14A2"/>
    <w:lvl w:ilvl="0" w:tplc="199485C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1"/>
  </w:num>
  <w:num w:numId="2">
    <w:abstractNumId w:val="7"/>
  </w:num>
  <w:num w:numId="3">
    <w:abstractNumId w:val="6"/>
  </w:num>
  <w:num w:numId="4">
    <w:abstractNumId w:val="12"/>
  </w:num>
  <w:num w:numId="5">
    <w:abstractNumId w:val="9"/>
  </w:num>
  <w:num w:numId="6">
    <w:abstractNumId w:val="15"/>
  </w:num>
  <w:num w:numId="7">
    <w:abstractNumId w:val="18"/>
  </w:num>
  <w:num w:numId="8">
    <w:abstractNumId w:val="0"/>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16"/>
  </w:num>
  <w:num w:numId="13">
    <w:abstractNumId w:val="8"/>
  </w:num>
  <w:num w:numId="14">
    <w:abstractNumId w:val="17"/>
  </w:num>
  <w:num w:numId="15">
    <w:abstractNumId w:val="4"/>
  </w:num>
  <w:num w:numId="16">
    <w:abstractNumId w:val="14"/>
  </w:num>
  <w:num w:numId="17">
    <w:abstractNumId w:val="13"/>
  </w:num>
  <w:num w:numId="18">
    <w:abstractNumId w:val="5"/>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defaultTabStop w:val="720"/>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33"/>
    <w:rsid w:val="00017BC9"/>
    <w:rsid w:val="00021198"/>
    <w:rsid w:val="00023FB9"/>
    <w:rsid w:val="00050F8B"/>
    <w:rsid w:val="00052969"/>
    <w:rsid w:val="00052A66"/>
    <w:rsid w:val="0005413B"/>
    <w:rsid w:val="00055B3A"/>
    <w:rsid w:val="0006043F"/>
    <w:rsid w:val="0006383C"/>
    <w:rsid w:val="00075196"/>
    <w:rsid w:val="00094E6D"/>
    <w:rsid w:val="00097203"/>
    <w:rsid w:val="000A0634"/>
    <w:rsid w:val="000A5CAC"/>
    <w:rsid w:val="000A5EC3"/>
    <w:rsid w:val="000B002D"/>
    <w:rsid w:val="000B2264"/>
    <w:rsid w:val="000B2558"/>
    <w:rsid w:val="000B32E7"/>
    <w:rsid w:val="000B5111"/>
    <w:rsid w:val="000B7DD0"/>
    <w:rsid w:val="000C34CC"/>
    <w:rsid w:val="000C6F2F"/>
    <w:rsid w:val="000D7BF5"/>
    <w:rsid w:val="000E1BF6"/>
    <w:rsid w:val="000E2527"/>
    <w:rsid w:val="000E59C0"/>
    <w:rsid w:val="000F29F7"/>
    <w:rsid w:val="000F5278"/>
    <w:rsid w:val="00103203"/>
    <w:rsid w:val="00116A63"/>
    <w:rsid w:val="0011728C"/>
    <w:rsid w:val="00120633"/>
    <w:rsid w:val="00122F79"/>
    <w:rsid w:val="00123731"/>
    <w:rsid w:val="00133F68"/>
    <w:rsid w:val="00140FC9"/>
    <w:rsid w:val="00151611"/>
    <w:rsid w:val="0016013C"/>
    <w:rsid w:val="0016654E"/>
    <w:rsid w:val="00166692"/>
    <w:rsid w:val="00167FA1"/>
    <w:rsid w:val="00170EF8"/>
    <w:rsid w:val="001857FE"/>
    <w:rsid w:val="00186387"/>
    <w:rsid w:val="001929C3"/>
    <w:rsid w:val="001930F4"/>
    <w:rsid w:val="00195107"/>
    <w:rsid w:val="001A067B"/>
    <w:rsid w:val="001B366F"/>
    <w:rsid w:val="001C0E71"/>
    <w:rsid w:val="001C34A2"/>
    <w:rsid w:val="001C4ABB"/>
    <w:rsid w:val="001D08BD"/>
    <w:rsid w:val="001D36B6"/>
    <w:rsid w:val="001E0AE9"/>
    <w:rsid w:val="001E3ACA"/>
    <w:rsid w:val="001F2365"/>
    <w:rsid w:val="001F3281"/>
    <w:rsid w:val="00206B8B"/>
    <w:rsid w:val="0020753E"/>
    <w:rsid w:val="00215CE6"/>
    <w:rsid w:val="002220DE"/>
    <w:rsid w:val="002511E6"/>
    <w:rsid w:val="0025176B"/>
    <w:rsid w:val="002525BA"/>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E1133"/>
    <w:rsid w:val="002F0A79"/>
    <w:rsid w:val="002F511F"/>
    <w:rsid w:val="002F65BA"/>
    <w:rsid w:val="00305C13"/>
    <w:rsid w:val="00307F54"/>
    <w:rsid w:val="003169AA"/>
    <w:rsid w:val="003207CC"/>
    <w:rsid w:val="0032191D"/>
    <w:rsid w:val="003226D2"/>
    <w:rsid w:val="00326A3C"/>
    <w:rsid w:val="0034595F"/>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A3D"/>
    <w:rsid w:val="003B3B58"/>
    <w:rsid w:val="003B787F"/>
    <w:rsid w:val="003C04E9"/>
    <w:rsid w:val="003C51A7"/>
    <w:rsid w:val="003D202F"/>
    <w:rsid w:val="003D45D8"/>
    <w:rsid w:val="003D4DA6"/>
    <w:rsid w:val="003D7F20"/>
    <w:rsid w:val="003E227E"/>
    <w:rsid w:val="003E60BC"/>
    <w:rsid w:val="003F7ABB"/>
    <w:rsid w:val="00406C52"/>
    <w:rsid w:val="00413583"/>
    <w:rsid w:val="004161B1"/>
    <w:rsid w:val="00430A6F"/>
    <w:rsid w:val="00430BCE"/>
    <w:rsid w:val="00431825"/>
    <w:rsid w:val="004341D9"/>
    <w:rsid w:val="0043497E"/>
    <w:rsid w:val="004402BD"/>
    <w:rsid w:val="00440902"/>
    <w:rsid w:val="00445781"/>
    <w:rsid w:val="0045580F"/>
    <w:rsid w:val="00464623"/>
    <w:rsid w:val="0047440F"/>
    <w:rsid w:val="004826C8"/>
    <w:rsid w:val="00482B85"/>
    <w:rsid w:val="004869CB"/>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367CF"/>
    <w:rsid w:val="00542300"/>
    <w:rsid w:val="00543075"/>
    <w:rsid w:val="00544179"/>
    <w:rsid w:val="00547404"/>
    <w:rsid w:val="00550278"/>
    <w:rsid w:val="00563963"/>
    <w:rsid w:val="00567335"/>
    <w:rsid w:val="005673FC"/>
    <w:rsid w:val="0056768C"/>
    <w:rsid w:val="0058202F"/>
    <w:rsid w:val="005848AB"/>
    <w:rsid w:val="00584DA2"/>
    <w:rsid w:val="005862F3"/>
    <w:rsid w:val="00587AC3"/>
    <w:rsid w:val="00592B54"/>
    <w:rsid w:val="00594F32"/>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57CB4"/>
    <w:rsid w:val="00661FEF"/>
    <w:rsid w:val="00671A66"/>
    <w:rsid w:val="00676101"/>
    <w:rsid w:val="00682CCF"/>
    <w:rsid w:val="00682F33"/>
    <w:rsid w:val="006853B2"/>
    <w:rsid w:val="00695397"/>
    <w:rsid w:val="0069563F"/>
    <w:rsid w:val="00697939"/>
    <w:rsid w:val="006A1F1C"/>
    <w:rsid w:val="006A651B"/>
    <w:rsid w:val="006A6C9F"/>
    <w:rsid w:val="006B6503"/>
    <w:rsid w:val="006C06AC"/>
    <w:rsid w:val="006C167C"/>
    <w:rsid w:val="006C38A1"/>
    <w:rsid w:val="006D14CC"/>
    <w:rsid w:val="006D46D3"/>
    <w:rsid w:val="006D46DD"/>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51685"/>
    <w:rsid w:val="00875286"/>
    <w:rsid w:val="008816A0"/>
    <w:rsid w:val="00885E9C"/>
    <w:rsid w:val="0089223F"/>
    <w:rsid w:val="008926B0"/>
    <w:rsid w:val="0089314E"/>
    <w:rsid w:val="00896B8A"/>
    <w:rsid w:val="008A56DD"/>
    <w:rsid w:val="008A6166"/>
    <w:rsid w:val="008A7361"/>
    <w:rsid w:val="008C3FF1"/>
    <w:rsid w:val="008C4977"/>
    <w:rsid w:val="008C5628"/>
    <w:rsid w:val="008C5D4E"/>
    <w:rsid w:val="008D1C90"/>
    <w:rsid w:val="008D6D1F"/>
    <w:rsid w:val="008E049D"/>
    <w:rsid w:val="008E591E"/>
    <w:rsid w:val="008E7228"/>
    <w:rsid w:val="008E7DAC"/>
    <w:rsid w:val="008F2920"/>
    <w:rsid w:val="009001CF"/>
    <w:rsid w:val="00903E7F"/>
    <w:rsid w:val="00905A5B"/>
    <w:rsid w:val="00906F64"/>
    <w:rsid w:val="00910CB5"/>
    <w:rsid w:val="00911AA3"/>
    <w:rsid w:val="009123B9"/>
    <w:rsid w:val="00922FB1"/>
    <w:rsid w:val="0093222B"/>
    <w:rsid w:val="00932ACC"/>
    <w:rsid w:val="00934339"/>
    <w:rsid w:val="00943C72"/>
    <w:rsid w:val="00974D13"/>
    <w:rsid w:val="00975604"/>
    <w:rsid w:val="00976124"/>
    <w:rsid w:val="00981F38"/>
    <w:rsid w:val="009A0A01"/>
    <w:rsid w:val="009A0FB1"/>
    <w:rsid w:val="009A658D"/>
    <w:rsid w:val="009B3F72"/>
    <w:rsid w:val="009B5837"/>
    <w:rsid w:val="009C2EF8"/>
    <w:rsid w:val="009E25EF"/>
    <w:rsid w:val="009E4B91"/>
    <w:rsid w:val="009E5977"/>
    <w:rsid w:val="009F25BE"/>
    <w:rsid w:val="009F281A"/>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C20FE"/>
    <w:rsid w:val="00AC6A3A"/>
    <w:rsid w:val="00AD2332"/>
    <w:rsid w:val="00AD2E46"/>
    <w:rsid w:val="00AD2E8B"/>
    <w:rsid w:val="00AE2B7A"/>
    <w:rsid w:val="00AE6B12"/>
    <w:rsid w:val="00AF0093"/>
    <w:rsid w:val="00B02BB0"/>
    <w:rsid w:val="00B11888"/>
    <w:rsid w:val="00B12E2C"/>
    <w:rsid w:val="00B14CD3"/>
    <w:rsid w:val="00B21BD5"/>
    <w:rsid w:val="00B3044A"/>
    <w:rsid w:val="00B34BA7"/>
    <w:rsid w:val="00B41629"/>
    <w:rsid w:val="00B46674"/>
    <w:rsid w:val="00B472C6"/>
    <w:rsid w:val="00B60317"/>
    <w:rsid w:val="00B64DAE"/>
    <w:rsid w:val="00B6777D"/>
    <w:rsid w:val="00B7421C"/>
    <w:rsid w:val="00B830AA"/>
    <w:rsid w:val="00B85BAF"/>
    <w:rsid w:val="00B9080D"/>
    <w:rsid w:val="00B962FF"/>
    <w:rsid w:val="00BA093F"/>
    <w:rsid w:val="00BA0F37"/>
    <w:rsid w:val="00BA333D"/>
    <w:rsid w:val="00BA67BD"/>
    <w:rsid w:val="00BB2FD9"/>
    <w:rsid w:val="00BC1113"/>
    <w:rsid w:val="00BD0158"/>
    <w:rsid w:val="00BD109B"/>
    <w:rsid w:val="00BD245B"/>
    <w:rsid w:val="00BD297C"/>
    <w:rsid w:val="00BD7A02"/>
    <w:rsid w:val="00BE5FC4"/>
    <w:rsid w:val="00C00CD9"/>
    <w:rsid w:val="00C01C1A"/>
    <w:rsid w:val="00C02A6D"/>
    <w:rsid w:val="00C06880"/>
    <w:rsid w:val="00C103CC"/>
    <w:rsid w:val="00C21C64"/>
    <w:rsid w:val="00C2394E"/>
    <w:rsid w:val="00C272A2"/>
    <w:rsid w:val="00C452D3"/>
    <w:rsid w:val="00C45D80"/>
    <w:rsid w:val="00C51328"/>
    <w:rsid w:val="00C66632"/>
    <w:rsid w:val="00C67FAD"/>
    <w:rsid w:val="00C723E2"/>
    <w:rsid w:val="00C75BE0"/>
    <w:rsid w:val="00C837E5"/>
    <w:rsid w:val="00CA4438"/>
    <w:rsid w:val="00CC10B8"/>
    <w:rsid w:val="00CD2F0C"/>
    <w:rsid w:val="00CD4391"/>
    <w:rsid w:val="00CF6B08"/>
    <w:rsid w:val="00D0309B"/>
    <w:rsid w:val="00D10ADC"/>
    <w:rsid w:val="00D1320C"/>
    <w:rsid w:val="00D13686"/>
    <w:rsid w:val="00D13FCD"/>
    <w:rsid w:val="00D2524E"/>
    <w:rsid w:val="00D27C32"/>
    <w:rsid w:val="00D30679"/>
    <w:rsid w:val="00D338A7"/>
    <w:rsid w:val="00D373E0"/>
    <w:rsid w:val="00D402C4"/>
    <w:rsid w:val="00D40313"/>
    <w:rsid w:val="00D417D4"/>
    <w:rsid w:val="00D45D18"/>
    <w:rsid w:val="00D45F33"/>
    <w:rsid w:val="00D46B3E"/>
    <w:rsid w:val="00D520DC"/>
    <w:rsid w:val="00D6607A"/>
    <w:rsid w:val="00D67BE0"/>
    <w:rsid w:val="00D70583"/>
    <w:rsid w:val="00D7285D"/>
    <w:rsid w:val="00D7501B"/>
    <w:rsid w:val="00DA0B0C"/>
    <w:rsid w:val="00DA2C3D"/>
    <w:rsid w:val="00DA2F4F"/>
    <w:rsid w:val="00DA398D"/>
    <w:rsid w:val="00DA6E3F"/>
    <w:rsid w:val="00DA72DE"/>
    <w:rsid w:val="00DD4CAE"/>
    <w:rsid w:val="00DD6ABD"/>
    <w:rsid w:val="00DD71F6"/>
    <w:rsid w:val="00DE0948"/>
    <w:rsid w:val="00DF32B7"/>
    <w:rsid w:val="00E029F2"/>
    <w:rsid w:val="00E06010"/>
    <w:rsid w:val="00E15966"/>
    <w:rsid w:val="00E251A1"/>
    <w:rsid w:val="00E26A11"/>
    <w:rsid w:val="00E3320D"/>
    <w:rsid w:val="00E34852"/>
    <w:rsid w:val="00E40789"/>
    <w:rsid w:val="00E407A2"/>
    <w:rsid w:val="00E536E1"/>
    <w:rsid w:val="00E628B9"/>
    <w:rsid w:val="00E63239"/>
    <w:rsid w:val="00E636A3"/>
    <w:rsid w:val="00E71F5F"/>
    <w:rsid w:val="00E72FD1"/>
    <w:rsid w:val="00E759DD"/>
    <w:rsid w:val="00E91D16"/>
    <w:rsid w:val="00E94A41"/>
    <w:rsid w:val="00EA58D1"/>
    <w:rsid w:val="00EA6528"/>
    <w:rsid w:val="00EA765A"/>
    <w:rsid w:val="00EB379E"/>
    <w:rsid w:val="00EC2440"/>
    <w:rsid w:val="00ED325A"/>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C371B"/>
    <w:rsid w:val="00FD01B1"/>
    <w:rsid w:val="00FD4AEB"/>
    <w:rsid w:val="00FF09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Subsection">
    <w:name w:val="Subsection"/>
    <w:rsid w:val="00885E9C"/>
    <w:pPr>
      <w:tabs>
        <w:tab w:val="right" w:pos="595"/>
        <w:tab w:val="left" w:pos="879"/>
      </w:tabs>
      <w:spacing w:before="160" w:line="260" w:lineRule="atLeast"/>
      <w:ind w:left="879" w:hanging="879"/>
    </w:pPr>
    <w:rPr>
      <w:sz w:val="24"/>
      <w:lang w:eastAsia="en-AU"/>
    </w:rPr>
  </w:style>
  <w:style w:type="paragraph" w:styleId="BodyTextIndent">
    <w:name w:val="Body Text Indent"/>
    <w:basedOn w:val="Normal"/>
    <w:link w:val="BodyTextIndentChar"/>
    <w:rsid w:val="00215CE6"/>
    <w:pPr>
      <w:ind w:left="720" w:hanging="720"/>
      <w:jc w:val="both"/>
    </w:pPr>
    <w:rPr>
      <w:rFonts w:ascii="Arial" w:hAnsi="Arial"/>
      <w:szCs w:val="20"/>
      <w:lang w:eastAsia="en-US"/>
    </w:rPr>
  </w:style>
  <w:style w:type="character" w:customStyle="1" w:styleId="BodyTextIndentChar">
    <w:name w:val="Body Text Indent Char"/>
    <w:basedOn w:val="DefaultParagraphFont"/>
    <w:link w:val="BodyTextIndent"/>
    <w:rsid w:val="00215CE6"/>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Subsection">
    <w:name w:val="Subsection"/>
    <w:rsid w:val="00885E9C"/>
    <w:pPr>
      <w:tabs>
        <w:tab w:val="right" w:pos="595"/>
        <w:tab w:val="left" w:pos="879"/>
      </w:tabs>
      <w:spacing w:before="160" w:line="260" w:lineRule="atLeast"/>
      <w:ind w:left="879" w:hanging="879"/>
    </w:pPr>
    <w:rPr>
      <w:sz w:val="24"/>
      <w:lang w:eastAsia="en-AU"/>
    </w:rPr>
  </w:style>
  <w:style w:type="paragraph" w:styleId="BodyTextIndent">
    <w:name w:val="Body Text Indent"/>
    <w:basedOn w:val="Normal"/>
    <w:link w:val="BodyTextIndentChar"/>
    <w:rsid w:val="00215CE6"/>
    <w:pPr>
      <w:ind w:left="720" w:hanging="720"/>
      <w:jc w:val="both"/>
    </w:pPr>
    <w:rPr>
      <w:rFonts w:ascii="Arial" w:hAnsi="Arial"/>
      <w:szCs w:val="20"/>
      <w:lang w:eastAsia="en-US"/>
    </w:rPr>
  </w:style>
  <w:style w:type="character" w:customStyle="1" w:styleId="BodyTextIndentChar">
    <w:name w:val="Body Text Indent Char"/>
    <w:basedOn w:val="DefaultParagraphFont"/>
    <w:link w:val="BodyTextIndent"/>
    <w:rsid w:val="00215CE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451582595">
      <w:bodyDiv w:val="1"/>
      <w:marLeft w:val="0"/>
      <w:marRight w:val="0"/>
      <w:marTop w:val="0"/>
      <w:marBottom w:val="0"/>
      <w:divBdr>
        <w:top w:val="none" w:sz="0" w:space="0" w:color="auto"/>
        <w:left w:val="none" w:sz="0" w:space="0" w:color="auto"/>
        <w:bottom w:val="none" w:sz="0" w:space="0" w:color="auto"/>
        <w:right w:val="none" w:sz="0" w:space="0" w:color="auto"/>
      </w:divBdr>
      <w:divsChild>
        <w:div w:id="1794592350">
          <w:marLeft w:val="0"/>
          <w:marRight w:val="0"/>
          <w:marTop w:val="0"/>
          <w:marBottom w:val="225"/>
          <w:divBdr>
            <w:top w:val="none" w:sz="0" w:space="0" w:color="auto"/>
            <w:left w:val="none" w:sz="0" w:space="0" w:color="auto"/>
            <w:bottom w:val="none" w:sz="0" w:space="0" w:color="auto"/>
            <w:right w:val="none" w:sz="0" w:space="0" w:color="auto"/>
          </w:divBdr>
        </w:div>
      </w:divsChild>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obin\AppData\Local\Microsoft\Windows\Temporary%20Internet%20Files\Content.IE5\0H5GY3H7\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60909-2A95-4915-9B98-7D74E9FB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182</TotalTime>
  <Pages>4</Pages>
  <Words>1461</Words>
  <Characters>7625</Characters>
  <Application>Microsoft Office Word</Application>
  <DocSecurity>0</DocSecurity>
  <Lines>194</Lines>
  <Paragraphs>64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9036</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Margot Tobin</dc:creator>
  <cp:lastModifiedBy>Bernadette Pinto</cp:lastModifiedBy>
  <cp:revision>19</cp:revision>
  <cp:lastPrinted>2021-06-18T02:48:00Z</cp:lastPrinted>
  <dcterms:created xsi:type="dcterms:W3CDTF">2018-10-04T07:50:00Z</dcterms:created>
  <dcterms:modified xsi:type="dcterms:W3CDTF">2021-06-18T02:48:00Z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