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DE036" w14:textId="77777777" w:rsidR="00656C9D" w:rsidRPr="00F94F2C" w:rsidRDefault="00656C9D" w:rsidP="002B6D86">
      <w:pPr>
        <w:tabs>
          <w:tab w:val="left" w:pos="9026"/>
        </w:tabs>
        <w:spacing w:before="2"/>
        <w:ind w:right="-46"/>
        <w:rPr>
          <w:rFonts w:ascii="Arial" w:hAnsi="Arial" w:cs="Arial"/>
          <w:b/>
        </w:rPr>
      </w:pPr>
      <w:bookmarkStart w:id="0" w:name="_top"/>
      <w:bookmarkEnd w:id="0"/>
    </w:p>
    <w:p w14:paraId="2A3F7845" w14:textId="77777777" w:rsidR="00DA2F4F" w:rsidRPr="00F94F2C" w:rsidRDefault="00DA2F4F" w:rsidP="002B6D86">
      <w:pPr>
        <w:tabs>
          <w:tab w:val="left" w:pos="9026"/>
        </w:tabs>
        <w:spacing w:before="2"/>
        <w:ind w:right="-46"/>
        <w:rPr>
          <w:rFonts w:ascii="Arial" w:hAnsi="Arial" w:cs="Arial"/>
          <w:b/>
        </w:rPr>
      </w:pPr>
    </w:p>
    <w:p w14:paraId="5FF5C442" w14:textId="77777777" w:rsidR="00F94F2C" w:rsidRPr="00F94F2C" w:rsidRDefault="009A0A01" w:rsidP="002B6D86">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242BA8C4" wp14:editId="39F620F9">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F338730"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727705F8" w14:textId="77777777" w:rsidR="00656C9D" w:rsidRPr="00F94F2C" w:rsidRDefault="00656C9D" w:rsidP="002B6D86">
      <w:pPr>
        <w:tabs>
          <w:tab w:val="left" w:pos="9026"/>
        </w:tabs>
        <w:spacing w:before="2"/>
        <w:ind w:right="-46"/>
        <w:rPr>
          <w:rFonts w:ascii="Arial" w:hAnsi="Arial" w:cs="Arial"/>
          <w:b/>
        </w:rPr>
      </w:pPr>
    </w:p>
    <w:p w14:paraId="5B2CEDCF" w14:textId="77777777" w:rsidR="00151611" w:rsidRPr="00F94F2C" w:rsidRDefault="00D9552F" w:rsidP="002B6D86">
      <w:pPr>
        <w:tabs>
          <w:tab w:val="left" w:pos="9026"/>
        </w:tabs>
        <w:spacing w:before="2"/>
        <w:ind w:right="-46"/>
        <w:rPr>
          <w:rFonts w:ascii="Arial" w:hAnsi="Arial" w:cs="Arial"/>
        </w:rPr>
      </w:pPr>
      <w:r>
        <w:rPr>
          <w:rFonts w:ascii="Arial" w:hAnsi="Arial" w:cs="Arial"/>
        </w:rPr>
        <w:t>Local Planning Policy</w:t>
      </w:r>
    </w:p>
    <w:p w14:paraId="65ABFBA2" w14:textId="77777777" w:rsidR="00151611" w:rsidRPr="00F94F2C" w:rsidRDefault="00151611" w:rsidP="002B6D86">
      <w:pPr>
        <w:tabs>
          <w:tab w:val="left" w:pos="9026"/>
        </w:tabs>
        <w:spacing w:before="2"/>
        <w:ind w:right="-46"/>
        <w:rPr>
          <w:rFonts w:ascii="Arial" w:hAnsi="Arial" w:cs="Arial"/>
        </w:rPr>
      </w:pPr>
    </w:p>
    <w:p w14:paraId="11E1631A" w14:textId="77777777" w:rsidR="00151611" w:rsidRPr="00F94F2C" w:rsidRDefault="00151611" w:rsidP="002B6D86">
      <w:pPr>
        <w:tabs>
          <w:tab w:val="left" w:pos="9026"/>
        </w:tabs>
        <w:spacing w:before="2"/>
        <w:ind w:right="-46"/>
        <w:rPr>
          <w:rFonts w:ascii="Arial" w:hAnsi="Arial" w:cs="Arial"/>
        </w:rPr>
      </w:pPr>
    </w:p>
    <w:p w14:paraId="0EA3897B" w14:textId="77777777" w:rsidR="00656C9D" w:rsidRPr="00F94F2C" w:rsidRDefault="00F8221A" w:rsidP="002B6D86">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32DDED88" w14:textId="77777777" w:rsidR="00656C9D" w:rsidRPr="00F94F2C" w:rsidRDefault="009A0A01" w:rsidP="002B6D86">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325BCC05" wp14:editId="06AEB44F">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713F277"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44496DB6" w14:textId="5B82417F" w:rsidR="002068F0" w:rsidRPr="002068F0" w:rsidRDefault="002068F0" w:rsidP="00081D5B">
      <w:pPr>
        <w:spacing w:after="240"/>
        <w:rPr>
          <w:rFonts w:ascii="Arial" w:hAnsi="Arial" w:cs="Arial"/>
          <w:u w:val="single"/>
        </w:rPr>
      </w:pPr>
      <w:r w:rsidRPr="002068F0">
        <w:rPr>
          <w:rFonts w:ascii="Arial" w:hAnsi="Arial" w:cs="Arial"/>
          <w:u w:val="single"/>
        </w:rPr>
        <w:t>Application</w:t>
      </w:r>
    </w:p>
    <w:p w14:paraId="5D82B0E2" w14:textId="4D0F9B9A" w:rsidR="002068F0" w:rsidRDefault="002068F0" w:rsidP="00081D5B">
      <w:pPr>
        <w:spacing w:after="240"/>
        <w:rPr>
          <w:rFonts w:ascii="Arial" w:hAnsi="Arial" w:cs="Arial"/>
        </w:rPr>
      </w:pPr>
      <w:r>
        <w:rPr>
          <w:rFonts w:ascii="Arial" w:hAnsi="Arial" w:cs="Arial"/>
        </w:rPr>
        <w:t>This policy applies to all land uses that may require a Liquor Licence, which can include the following:</w:t>
      </w:r>
    </w:p>
    <w:p w14:paraId="6AD14CD1" w14:textId="42B73922" w:rsidR="002068F0" w:rsidRPr="002068F0" w:rsidRDefault="002068F0" w:rsidP="002068F0">
      <w:pPr>
        <w:pStyle w:val="ListParagraph"/>
        <w:numPr>
          <w:ilvl w:val="0"/>
          <w:numId w:val="35"/>
        </w:numPr>
        <w:ind w:left="360"/>
        <w:rPr>
          <w:rFonts w:ascii="Arial" w:hAnsi="Arial" w:cs="Arial"/>
        </w:rPr>
      </w:pPr>
      <w:r w:rsidRPr="002068F0">
        <w:rPr>
          <w:rFonts w:ascii="Arial" w:hAnsi="Arial" w:cs="Arial"/>
        </w:rPr>
        <w:t>Hotel</w:t>
      </w:r>
    </w:p>
    <w:p w14:paraId="0A1795D0" w14:textId="412039F5" w:rsidR="002068F0" w:rsidRPr="002068F0" w:rsidRDefault="002068F0" w:rsidP="002068F0">
      <w:pPr>
        <w:pStyle w:val="ListParagraph"/>
        <w:numPr>
          <w:ilvl w:val="0"/>
          <w:numId w:val="35"/>
        </w:numPr>
        <w:ind w:left="360"/>
        <w:rPr>
          <w:rFonts w:ascii="Arial" w:hAnsi="Arial" w:cs="Arial"/>
        </w:rPr>
      </w:pPr>
      <w:r w:rsidRPr="002068F0">
        <w:rPr>
          <w:rFonts w:ascii="Arial" w:hAnsi="Arial" w:cs="Arial"/>
        </w:rPr>
        <w:t>Liquor Store (Large)</w:t>
      </w:r>
    </w:p>
    <w:p w14:paraId="0C5C476B" w14:textId="561B66A7" w:rsidR="002068F0" w:rsidRPr="002068F0" w:rsidRDefault="002068F0" w:rsidP="002068F0">
      <w:pPr>
        <w:pStyle w:val="ListParagraph"/>
        <w:numPr>
          <w:ilvl w:val="0"/>
          <w:numId w:val="35"/>
        </w:numPr>
        <w:ind w:left="360"/>
        <w:rPr>
          <w:rFonts w:ascii="Arial" w:hAnsi="Arial" w:cs="Arial"/>
        </w:rPr>
      </w:pPr>
      <w:r w:rsidRPr="002068F0">
        <w:rPr>
          <w:rFonts w:ascii="Arial" w:hAnsi="Arial" w:cs="Arial"/>
        </w:rPr>
        <w:t>Liquor Store (Small)</w:t>
      </w:r>
    </w:p>
    <w:p w14:paraId="743DF998" w14:textId="0E73B88B" w:rsidR="002068F0" w:rsidRPr="002068F0" w:rsidRDefault="002068F0" w:rsidP="002068F0">
      <w:pPr>
        <w:pStyle w:val="ListParagraph"/>
        <w:numPr>
          <w:ilvl w:val="0"/>
          <w:numId w:val="35"/>
        </w:numPr>
        <w:ind w:left="360"/>
        <w:rPr>
          <w:rFonts w:ascii="Arial" w:hAnsi="Arial" w:cs="Arial"/>
        </w:rPr>
      </w:pPr>
      <w:r w:rsidRPr="002068F0">
        <w:rPr>
          <w:rFonts w:ascii="Arial" w:hAnsi="Arial" w:cs="Arial"/>
        </w:rPr>
        <w:t>Motel</w:t>
      </w:r>
    </w:p>
    <w:p w14:paraId="087B5A95" w14:textId="40559C5B" w:rsidR="002068F0" w:rsidRPr="002068F0" w:rsidRDefault="002068F0" w:rsidP="002068F0">
      <w:pPr>
        <w:pStyle w:val="ListParagraph"/>
        <w:numPr>
          <w:ilvl w:val="0"/>
          <w:numId w:val="35"/>
        </w:numPr>
        <w:ind w:left="360"/>
        <w:rPr>
          <w:rFonts w:ascii="Arial" w:hAnsi="Arial" w:cs="Arial"/>
        </w:rPr>
      </w:pPr>
      <w:r w:rsidRPr="002068F0">
        <w:rPr>
          <w:rFonts w:ascii="Arial" w:hAnsi="Arial" w:cs="Arial"/>
        </w:rPr>
        <w:t>Brewe</w:t>
      </w:r>
      <w:r w:rsidR="00E33BF0">
        <w:rPr>
          <w:rFonts w:ascii="Arial" w:hAnsi="Arial" w:cs="Arial"/>
        </w:rPr>
        <w:t>r</w:t>
      </w:r>
      <w:r w:rsidRPr="002068F0">
        <w:rPr>
          <w:rFonts w:ascii="Arial" w:hAnsi="Arial" w:cs="Arial"/>
        </w:rPr>
        <w:t>y</w:t>
      </w:r>
    </w:p>
    <w:p w14:paraId="21141157" w14:textId="60856001" w:rsidR="002068F0" w:rsidRPr="002068F0" w:rsidRDefault="002068F0" w:rsidP="002068F0">
      <w:pPr>
        <w:pStyle w:val="ListParagraph"/>
        <w:numPr>
          <w:ilvl w:val="0"/>
          <w:numId w:val="35"/>
        </w:numPr>
        <w:ind w:left="360"/>
        <w:rPr>
          <w:rFonts w:ascii="Arial" w:hAnsi="Arial" w:cs="Arial"/>
        </w:rPr>
      </w:pPr>
      <w:r w:rsidRPr="002068F0">
        <w:rPr>
          <w:rFonts w:ascii="Arial" w:hAnsi="Arial" w:cs="Arial"/>
        </w:rPr>
        <w:t>Night Club</w:t>
      </w:r>
    </w:p>
    <w:p w14:paraId="77C0FE3F" w14:textId="347BD95D" w:rsidR="002068F0" w:rsidRPr="002068F0" w:rsidRDefault="002068F0" w:rsidP="002068F0">
      <w:pPr>
        <w:pStyle w:val="ListParagraph"/>
        <w:numPr>
          <w:ilvl w:val="0"/>
          <w:numId w:val="35"/>
        </w:numPr>
        <w:ind w:left="360"/>
        <w:rPr>
          <w:rFonts w:ascii="Arial" w:hAnsi="Arial" w:cs="Arial"/>
        </w:rPr>
      </w:pPr>
      <w:r w:rsidRPr="002068F0">
        <w:rPr>
          <w:rFonts w:ascii="Arial" w:hAnsi="Arial" w:cs="Arial"/>
        </w:rPr>
        <w:t>Restaurant</w:t>
      </w:r>
    </w:p>
    <w:p w14:paraId="0E4E914A" w14:textId="15B7A141" w:rsidR="002068F0" w:rsidRPr="002068F0" w:rsidRDefault="002068F0" w:rsidP="002068F0">
      <w:pPr>
        <w:pStyle w:val="ListParagraph"/>
        <w:numPr>
          <w:ilvl w:val="0"/>
          <w:numId w:val="35"/>
        </w:numPr>
        <w:ind w:left="360"/>
        <w:rPr>
          <w:rFonts w:ascii="Arial" w:hAnsi="Arial" w:cs="Arial"/>
        </w:rPr>
      </w:pPr>
      <w:r w:rsidRPr="002068F0">
        <w:rPr>
          <w:rFonts w:ascii="Arial" w:hAnsi="Arial" w:cs="Arial"/>
        </w:rPr>
        <w:t>Small Bar</w:t>
      </w:r>
    </w:p>
    <w:p w14:paraId="40B1ED57" w14:textId="5CE50D0F" w:rsidR="002068F0" w:rsidRPr="002068F0" w:rsidRDefault="002068F0" w:rsidP="002068F0">
      <w:pPr>
        <w:pStyle w:val="ListParagraph"/>
        <w:numPr>
          <w:ilvl w:val="0"/>
          <w:numId w:val="35"/>
        </w:numPr>
        <w:ind w:left="360"/>
        <w:rPr>
          <w:rFonts w:ascii="Arial" w:hAnsi="Arial" w:cs="Arial"/>
        </w:rPr>
      </w:pPr>
      <w:r w:rsidRPr="002068F0">
        <w:rPr>
          <w:rFonts w:ascii="Arial" w:hAnsi="Arial" w:cs="Arial"/>
        </w:rPr>
        <w:t>Tavern</w:t>
      </w:r>
    </w:p>
    <w:p w14:paraId="5A32EEE9" w14:textId="35D04516" w:rsidR="002068F0" w:rsidRPr="002068F0" w:rsidRDefault="002068F0" w:rsidP="002068F0">
      <w:pPr>
        <w:pStyle w:val="ListParagraph"/>
        <w:numPr>
          <w:ilvl w:val="0"/>
          <w:numId w:val="35"/>
        </w:numPr>
        <w:ind w:left="360"/>
        <w:rPr>
          <w:rFonts w:ascii="Arial" w:hAnsi="Arial" w:cs="Arial"/>
        </w:rPr>
      </w:pPr>
      <w:r w:rsidRPr="002068F0">
        <w:rPr>
          <w:rFonts w:ascii="Arial" w:hAnsi="Arial" w:cs="Arial"/>
        </w:rPr>
        <w:t>Recreation (Private)</w:t>
      </w:r>
    </w:p>
    <w:p w14:paraId="11F7332A" w14:textId="348F1A7A" w:rsidR="002068F0" w:rsidRPr="002068F0" w:rsidRDefault="002068F0" w:rsidP="002068F0">
      <w:pPr>
        <w:pStyle w:val="ListParagraph"/>
        <w:numPr>
          <w:ilvl w:val="0"/>
          <w:numId w:val="35"/>
        </w:numPr>
        <w:ind w:left="360"/>
        <w:rPr>
          <w:rFonts w:ascii="Arial" w:hAnsi="Arial" w:cs="Arial"/>
        </w:rPr>
      </w:pPr>
      <w:r w:rsidRPr="002068F0">
        <w:rPr>
          <w:rFonts w:ascii="Arial" w:hAnsi="Arial" w:cs="Arial"/>
        </w:rPr>
        <w:t>Bed and Breakfast</w:t>
      </w:r>
    </w:p>
    <w:p w14:paraId="70F77716" w14:textId="00C882CD" w:rsidR="002068F0" w:rsidRPr="002068F0" w:rsidRDefault="002068F0" w:rsidP="002068F0">
      <w:pPr>
        <w:pStyle w:val="ListParagraph"/>
        <w:numPr>
          <w:ilvl w:val="0"/>
          <w:numId w:val="35"/>
        </w:numPr>
        <w:ind w:left="360"/>
        <w:rPr>
          <w:rFonts w:ascii="Arial" w:hAnsi="Arial" w:cs="Arial"/>
        </w:rPr>
      </w:pPr>
      <w:r w:rsidRPr="002068F0">
        <w:rPr>
          <w:rFonts w:ascii="Arial" w:hAnsi="Arial" w:cs="Arial"/>
        </w:rPr>
        <w:t>Reception Centre</w:t>
      </w:r>
    </w:p>
    <w:p w14:paraId="274EA9D9" w14:textId="3E423277" w:rsidR="002068F0" w:rsidRPr="002068F0" w:rsidRDefault="002068F0" w:rsidP="002068F0">
      <w:pPr>
        <w:pStyle w:val="ListParagraph"/>
        <w:numPr>
          <w:ilvl w:val="0"/>
          <w:numId w:val="35"/>
        </w:numPr>
        <w:ind w:left="360"/>
        <w:rPr>
          <w:rFonts w:ascii="Arial" w:hAnsi="Arial" w:cs="Arial"/>
        </w:rPr>
      </w:pPr>
      <w:r w:rsidRPr="002068F0">
        <w:rPr>
          <w:rFonts w:ascii="Arial" w:hAnsi="Arial" w:cs="Arial"/>
        </w:rPr>
        <w:t>Amusement Parlour</w:t>
      </w:r>
    </w:p>
    <w:p w14:paraId="0C96E5A9" w14:textId="5AE4F4F3" w:rsidR="002068F0" w:rsidRPr="002068F0" w:rsidRDefault="002068F0" w:rsidP="002068F0">
      <w:pPr>
        <w:pStyle w:val="ListParagraph"/>
        <w:numPr>
          <w:ilvl w:val="0"/>
          <w:numId w:val="35"/>
        </w:numPr>
        <w:spacing w:after="240"/>
        <w:ind w:left="360"/>
        <w:rPr>
          <w:rFonts w:ascii="Arial" w:hAnsi="Arial" w:cs="Arial"/>
        </w:rPr>
      </w:pPr>
      <w:r w:rsidRPr="002068F0">
        <w:rPr>
          <w:rFonts w:ascii="Arial" w:hAnsi="Arial" w:cs="Arial"/>
        </w:rPr>
        <w:t>Winery</w:t>
      </w:r>
    </w:p>
    <w:p w14:paraId="06EE3694" w14:textId="6709C33E" w:rsidR="006965D1" w:rsidRPr="006965D1" w:rsidRDefault="006965D1" w:rsidP="00081D5B">
      <w:pPr>
        <w:spacing w:after="240"/>
        <w:rPr>
          <w:rFonts w:ascii="Arial" w:hAnsi="Arial" w:cs="Arial"/>
        </w:rPr>
      </w:pPr>
      <w:r w:rsidRPr="006965D1">
        <w:rPr>
          <w:rFonts w:ascii="Arial" w:hAnsi="Arial" w:cs="Arial"/>
        </w:rPr>
        <w:t xml:space="preserve">The </w:t>
      </w:r>
      <w:r w:rsidR="002068F0">
        <w:rPr>
          <w:rFonts w:ascii="Arial" w:hAnsi="Arial" w:cs="Arial"/>
        </w:rPr>
        <w:t>Department of H</w:t>
      </w:r>
      <w:r w:rsidRPr="006965D1">
        <w:rPr>
          <w:rFonts w:ascii="Arial" w:hAnsi="Arial" w:cs="Arial"/>
        </w:rPr>
        <w:t xml:space="preserve">ealth and the </w:t>
      </w:r>
      <w:r w:rsidR="002068F0">
        <w:rPr>
          <w:rFonts w:ascii="Arial" w:hAnsi="Arial" w:cs="Arial"/>
        </w:rPr>
        <w:t>Department of Racing, Gaming and Liquor</w:t>
      </w:r>
      <w:r w:rsidRPr="006965D1">
        <w:rPr>
          <w:rFonts w:ascii="Arial" w:hAnsi="Arial" w:cs="Arial"/>
        </w:rPr>
        <w:t xml:space="preserve"> have expressed the view that the impact of some licensed premises, that serve to increase the availability of liquor in a high risk manner, can contribute to alcohol related harm in the community. Research suggests that alcohol availability has the potential to contribute to harm in the community. The issue of whether there is a public impact should be taken into consideration when determining planning applications for liquor licensed premises.</w:t>
      </w:r>
    </w:p>
    <w:p w14:paraId="7BB079C5" w14:textId="77777777" w:rsidR="006965D1" w:rsidRPr="006965D1" w:rsidRDefault="006965D1" w:rsidP="002B6D86">
      <w:pPr>
        <w:rPr>
          <w:rFonts w:ascii="Arial" w:hAnsi="Arial" w:cs="Arial"/>
        </w:rPr>
      </w:pPr>
      <w:r w:rsidRPr="006965D1">
        <w:rPr>
          <w:rFonts w:ascii="Arial" w:hAnsi="Arial" w:cs="Arial"/>
        </w:rPr>
        <w:t>The purpose</w:t>
      </w:r>
      <w:r w:rsidR="001632E4">
        <w:rPr>
          <w:rFonts w:ascii="Arial" w:hAnsi="Arial" w:cs="Arial"/>
        </w:rPr>
        <w:t xml:space="preserve"> of this policy</w:t>
      </w:r>
      <w:r w:rsidRPr="006965D1">
        <w:rPr>
          <w:rFonts w:ascii="Arial" w:hAnsi="Arial" w:cs="Arial"/>
        </w:rPr>
        <w:t xml:space="preserve"> is to provide guidance in the decision making process by the Council in relation to the location of all existing and liquor licensed premises within the City, including modifications to existing premises. In this respect information about the public impact of liquor licensed premises is required to be provided with an application in order for the potential for adverse public impact to be assessed and determined in the decision making process. </w:t>
      </w:r>
    </w:p>
    <w:p w14:paraId="3C3C68A3" w14:textId="77777777" w:rsidR="006965D1" w:rsidRDefault="006965D1" w:rsidP="002B6D86"/>
    <w:p w14:paraId="7487089B" w14:textId="77777777" w:rsidR="00151611" w:rsidRPr="00F94F2C" w:rsidRDefault="00151611" w:rsidP="002B6D86">
      <w:pPr>
        <w:tabs>
          <w:tab w:val="left" w:pos="9026"/>
        </w:tabs>
        <w:spacing w:before="2"/>
        <w:ind w:right="-46"/>
        <w:rPr>
          <w:rFonts w:ascii="Arial" w:hAnsi="Arial" w:cs="Arial"/>
        </w:rPr>
      </w:pPr>
    </w:p>
    <w:p w14:paraId="7B6228E0" w14:textId="77777777" w:rsidR="00656C9D" w:rsidRPr="00F94F2C" w:rsidRDefault="00F8221A" w:rsidP="002B6D86">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7FC72244" w14:textId="77777777" w:rsidR="00656C9D" w:rsidRPr="00F94F2C" w:rsidRDefault="009A0A01" w:rsidP="002B6D86">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77480207" wp14:editId="2082C3C0">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C27F1A"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157A8583" w14:textId="77777777" w:rsidR="006965D1" w:rsidRPr="006965D1" w:rsidRDefault="006965D1" w:rsidP="002B6D86">
      <w:pPr>
        <w:rPr>
          <w:rFonts w:ascii="Arial" w:hAnsi="Arial" w:cs="Arial"/>
        </w:rPr>
      </w:pPr>
      <w:bookmarkStart w:id="1" w:name="Bookmark2"/>
      <w:r w:rsidRPr="006965D1">
        <w:rPr>
          <w:rFonts w:ascii="Arial" w:hAnsi="Arial" w:cs="Arial"/>
        </w:rPr>
        <w:t xml:space="preserve">This policy arises from the provisions of the City’s Town Planning Scheme No. 3 (TPS 3) where the aims of TPS 3 are to ensure development complies with accepted standards and practices for public amenity and convenience. Also, to ensure that the quality of life enjoyed by the City’s inhabitants is not jeopardised by poor planning, unacceptable </w:t>
      </w:r>
      <w:r w:rsidRPr="006965D1">
        <w:rPr>
          <w:rFonts w:ascii="Arial" w:hAnsi="Arial" w:cs="Arial"/>
        </w:rPr>
        <w:lastRenderedPageBreak/>
        <w:t>development and incompatible use of land. Inappropriate distribution and function of liquor licensed premises is considered to have a significant potential to conflict with these town planning objectives.</w:t>
      </w:r>
    </w:p>
    <w:p w14:paraId="1860C158" w14:textId="77777777" w:rsidR="006965D1" w:rsidRPr="006965D1" w:rsidRDefault="006965D1" w:rsidP="002B6D86">
      <w:pPr>
        <w:rPr>
          <w:rFonts w:ascii="Arial" w:hAnsi="Arial" w:cs="Arial"/>
        </w:rPr>
      </w:pPr>
    </w:p>
    <w:p w14:paraId="52E5FCC6" w14:textId="4F91F0D0" w:rsidR="006965D1" w:rsidRPr="002068F0" w:rsidRDefault="002068F0" w:rsidP="00081D5B">
      <w:pPr>
        <w:spacing w:after="240"/>
        <w:ind w:left="720" w:hanging="720"/>
        <w:rPr>
          <w:rFonts w:ascii="Arial" w:hAnsi="Arial" w:cs="Arial"/>
          <w:u w:val="single"/>
        </w:rPr>
      </w:pPr>
      <w:r w:rsidRPr="002068F0">
        <w:rPr>
          <w:rFonts w:ascii="Arial" w:hAnsi="Arial" w:cs="Arial"/>
          <w:u w:val="single"/>
        </w:rPr>
        <w:t>Provisions</w:t>
      </w:r>
    </w:p>
    <w:p w14:paraId="5007272F" w14:textId="0BE1FB14" w:rsidR="002068F0" w:rsidRDefault="006965D1" w:rsidP="002B6D86">
      <w:pPr>
        <w:ind w:left="709" w:hanging="709"/>
        <w:rPr>
          <w:rFonts w:ascii="Arial" w:hAnsi="Arial" w:cs="Arial"/>
        </w:rPr>
      </w:pPr>
      <w:r w:rsidRPr="006965D1">
        <w:rPr>
          <w:rFonts w:ascii="Arial" w:hAnsi="Arial" w:cs="Arial"/>
        </w:rPr>
        <w:t>(</w:t>
      </w:r>
      <w:r w:rsidR="002068F0">
        <w:rPr>
          <w:rFonts w:ascii="Arial" w:hAnsi="Arial" w:cs="Arial"/>
        </w:rPr>
        <w:t>1</w:t>
      </w:r>
      <w:r w:rsidRPr="006965D1">
        <w:rPr>
          <w:rFonts w:ascii="Arial" w:hAnsi="Arial" w:cs="Arial"/>
        </w:rPr>
        <w:t>)</w:t>
      </w:r>
      <w:r w:rsidRPr="006965D1">
        <w:rPr>
          <w:rFonts w:ascii="Arial" w:hAnsi="Arial" w:cs="Arial"/>
        </w:rPr>
        <w:tab/>
      </w:r>
      <w:r w:rsidR="002068F0">
        <w:rPr>
          <w:rFonts w:ascii="Arial" w:hAnsi="Arial" w:cs="Arial"/>
        </w:rPr>
        <w:t>The policy is to be read in conjunction with the following documents:</w:t>
      </w:r>
    </w:p>
    <w:p w14:paraId="7769EDBA" w14:textId="6AECF47E" w:rsidR="002068F0" w:rsidRDefault="002068F0" w:rsidP="002B6D86">
      <w:pPr>
        <w:ind w:left="709" w:hanging="709"/>
        <w:rPr>
          <w:rFonts w:ascii="Arial" w:hAnsi="Arial" w:cs="Arial"/>
        </w:rPr>
      </w:pPr>
    </w:p>
    <w:p w14:paraId="1F6C7BA3" w14:textId="5F132BB9" w:rsidR="002068F0" w:rsidRDefault="002068F0" w:rsidP="002068F0">
      <w:pPr>
        <w:ind w:left="1418" w:hanging="709"/>
        <w:rPr>
          <w:rFonts w:ascii="Arial" w:hAnsi="Arial" w:cs="Arial"/>
        </w:rPr>
      </w:pPr>
      <w:r>
        <w:rPr>
          <w:rFonts w:ascii="Arial" w:hAnsi="Arial" w:cs="Arial"/>
        </w:rPr>
        <w:t>1.</w:t>
      </w:r>
      <w:r>
        <w:rPr>
          <w:rFonts w:ascii="Arial" w:hAnsi="Arial" w:cs="Arial"/>
        </w:rPr>
        <w:tab/>
        <w:t>City’s Town Planning Scheme No 3, in particular the objectives of the zone in which the Liquor License is proposed;</w:t>
      </w:r>
    </w:p>
    <w:p w14:paraId="7D813604" w14:textId="18B1A01D" w:rsidR="002068F0" w:rsidRDefault="002068F0" w:rsidP="002068F0">
      <w:pPr>
        <w:ind w:left="1418" w:hanging="709"/>
        <w:rPr>
          <w:rFonts w:ascii="Arial" w:hAnsi="Arial" w:cs="Arial"/>
        </w:rPr>
      </w:pPr>
      <w:r>
        <w:rPr>
          <w:rFonts w:ascii="Arial" w:hAnsi="Arial" w:cs="Arial"/>
        </w:rPr>
        <w:t>2.</w:t>
      </w:r>
      <w:r>
        <w:rPr>
          <w:rFonts w:ascii="Arial" w:hAnsi="Arial" w:cs="Arial"/>
        </w:rPr>
        <w:tab/>
        <w:t>Operational Policy 2.4 – Planning for School Sites:</w:t>
      </w:r>
    </w:p>
    <w:p w14:paraId="71582D35" w14:textId="05054A92" w:rsidR="002068F0" w:rsidRPr="002068F0" w:rsidRDefault="002068F0" w:rsidP="002068F0">
      <w:pPr>
        <w:ind w:left="2127" w:hanging="709"/>
        <w:rPr>
          <w:rFonts w:ascii="Arial" w:hAnsi="Arial" w:cs="Arial"/>
        </w:rPr>
      </w:pPr>
      <w:r>
        <w:rPr>
          <w:rFonts w:ascii="Arial" w:hAnsi="Arial" w:cs="Arial"/>
        </w:rPr>
        <w:t xml:space="preserve">i. </w:t>
      </w:r>
      <w:r>
        <w:rPr>
          <w:rFonts w:ascii="Arial" w:hAnsi="Arial" w:cs="Arial"/>
        </w:rPr>
        <w:tab/>
        <w:t xml:space="preserve">As school sites (public and private) are ‘sensitive uses’, the location within </w:t>
      </w:r>
      <w:r>
        <w:rPr>
          <w:rFonts w:ascii="Arial" w:hAnsi="Arial" w:cs="Arial"/>
          <w:i/>
          <w:iCs/>
        </w:rPr>
        <w:t>proximity</w:t>
      </w:r>
      <w:r>
        <w:rPr>
          <w:rFonts w:ascii="Arial" w:hAnsi="Arial" w:cs="Arial"/>
        </w:rPr>
        <w:t xml:space="preserve"> of school sites re undesirable next to school sites due to actual and perceived impacts upon health, amenity and safety.</w:t>
      </w:r>
    </w:p>
    <w:p w14:paraId="1BC9F442" w14:textId="77777777" w:rsidR="002068F0" w:rsidRDefault="002068F0" w:rsidP="002B6D86">
      <w:pPr>
        <w:ind w:left="709" w:hanging="709"/>
        <w:rPr>
          <w:rFonts w:ascii="Arial" w:hAnsi="Arial" w:cs="Arial"/>
        </w:rPr>
      </w:pPr>
    </w:p>
    <w:p w14:paraId="5C1F0D6C" w14:textId="4B21FE66" w:rsidR="006965D1" w:rsidRPr="006965D1" w:rsidRDefault="002068F0" w:rsidP="002B6D86">
      <w:pPr>
        <w:ind w:left="709" w:hanging="709"/>
        <w:rPr>
          <w:rFonts w:ascii="Arial" w:hAnsi="Arial" w:cs="Arial"/>
        </w:rPr>
      </w:pPr>
      <w:r>
        <w:rPr>
          <w:rFonts w:ascii="Arial" w:hAnsi="Arial" w:cs="Arial"/>
        </w:rPr>
        <w:t>(2)</w:t>
      </w:r>
      <w:r>
        <w:rPr>
          <w:rFonts w:ascii="Arial" w:hAnsi="Arial" w:cs="Arial"/>
        </w:rPr>
        <w:tab/>
      </w:r>
      <w:r w:rsidR="006965D1" w:rsidRPr="006965D1">
        <w:rPr>
          <w:rFonts w:ascii="Arial" w:hAnsi="Arial" w:cs="Arial"/>
        </w:rPr>
        <w:t xml:space="preserve">The City may require </w:t>
      </w:r>
      <w:r>
        <w:rPr>
          <w:rFonts w:ascii="Arial" w:hAnsi="Arial" w:cs="Arial"/>
        </w:rPr>
        <w:t xml:space="preserve">an Operational Management Plan </w:t>
      </w:r>
      <w:r w:rsidR="006965D1" w:rsidRPr="006965D1">
        <w:rPr>
          <w:rFonts w:ascii="Arial" w:hAnsi="Arial" w:cs="Arial"/>
        </w:rPr>
        <w:t xml:space="preserve">to be submitted </w:t>
      </w:r>
      <w:r>
        <w:rPr>
          <w:rFonts w:ascii="Arial" w:hAnsi="Arial" w:cs="Arial"/>
        </w:rPr>
        <w:t>with a</w:t>
      </w:r>
      <w:r w:rsidR="006965D1" w:rsidRPr="006965D1">
        <w:rPr>
          <w:rFonts w:ascii="Arial" w:hAnsi="Arial" w:cs="Arial"/>
        </w:rPr>
        <w:t xml:space="preserve"> planning application </w:t>
      </w:r>
      <w:r>
        <w:rPr>
          <w:rFonts w:ascii="Arial" w:hAnsi="Arial" w:cs="Arial"/>
        </w:rPr>
        <w:t>or conditioned on an approval for high profile Liquor Licence uses such as Tavern, Small Bar, Night Club, Liquor Store, Hotel, Brewery and Winery.</w:t>
      </w:r>
      <w:r w:rsidR="006965D1" w:rsidRPr="006965D1">
        <w:rPr>
          <w:rFonts w:ascii="Arial" w:hAnsi="Arial" w:cs="Arial"/>
        </w:rPr>
        <w:t xml:space="preserve"> Specifically, the information required includes:</w:t>
      </w:r>
    </w:p>
    <w:p w14:paraId="3C6FEAEC" w14:textId="54A59404" w:rsidR="002068F0" w:rsidRDefault="002068F0" w:rsidP="00F64E6C">
      <w:pPr>
        <w:pStyle w:val="ListParagraph"/>
        <w:numPr>
          <w:ilvl w:val="0"/>
          <w:numId w:val="36"/>
        </w:numPr>
        <w:ind w:left="1080"/>
        <w:rPr>
          <w:rFonts w:ascii="Arial" w:hAnsi="Arial" w:cs="Arial"/>
        </w:rPr>
      </w:pPr>
      <w:r>
        <w:rPr>
          <w:rFonts w:ascii="Arial" w:hAnsi="Arial" w:cs="Arial"/>
        </w:rPr>
        <w:t>Operational details of the licensed premises;</w:t>
      </w:r>
    </w:p>
    <w:p w14:paraId="395EF3E4" w14:textId="72297B66" w:rsidR="006965D1" w:rsidRPr="006965D1" w:rsidRDefault="006965D1" w:rsidP="00F64E6C">
      <w:pPr>
        <w:pStyle w:val="ListParagraph"/>
        <w:numPr>
          <w:ilvl w:val="0"/>
          <w:numId w:val="36"/>
        </w:numPr>
        <w:ind w:left="1080"/>
        <w:rPr>
          <w:rFonts w:ascii="Arial" w:hAnsi="Arial" w:cs="Arial"/>
        </w:rPr>
      </w:pPr>
      <w:r w:rsidRPr="006965D1">
        <w:rPr>
          <w:rFonts w:ascii="Arial" w:hAnsi="Arial" w:cs="Arial"/>
        </w:rPr>
        <w:t>Hours of operation;</w:t>
      </w:r>
    </w:p>
    <w:p w14:paraId="68874820" w14:textId="0E06A212" w:rsidR="006965D1" w:rsidRPr="006965D1" w:rsidRDefault="002068F0" w:rsidP="00F64E6C">
      <w:pPr>
        <w:pStyle w:val="ListParagraph"/>
        <w:numPr>
          <w:ilvl w:val="0"/>
          <w:numId w:val="36"/>
        </w:numPr>
        <w:ind w:left="1080"/>
        <w:rPr>
          <w:rFonts w:ascii="Arial" w:hAnsi="Arial" w:cs="Arial"/>
        </w:rPr>
      </w:pPr>
      <w:r>
        <w:rPr>
          <w:rFonts w:ascii="Arial" w:hAnsi="Arial" w:cs="Arial"/>
        </w:rPr>
        <w:t>Proximity to sensitive land uses (eg. Schools, youth centres, health care facilities etc);</w:t>
      </w:r>
    </w:p>
    <w:p w14:paraId="3DF14B87" w14:textId="0B28F082" w:rsidR="006965D1" w:rsidRDefault="002068F0" w:rsidP="00F64E6C">
      <w:pPr>
        <w:pStyle w:val="ListParagraph"/>
        <w:numPr>
          <w:ilvl w:val="0"/>
          <w:numId w:val="36"/>
        </w:numPr>
        <w:spacing w:after="240"/>
        <w:ind w:left="1080"/>
        <w:rPr>
          <w:rFonts w:ascii="Arial" w:hAnsi="Arial" w:cs="Arial"/>
        </w:rPr>
      </w:pPr>
      <w:r>
        <w:rPr>
          <w:rFonts w:ascii="Arial" w:hAnsi="Arial" w:cs="Arial"/>
        </w:rPr>
        <w:t>Maximum capacity;</w:t>
      </w:r>
    </w:p>
    <w:p w14:paraId="1D582867" w14:textId="4F796B35" w:rsidR="002068F0" w:rsidRDefault="002068F0" w:rsidP="00F64E6C">
      <w:pPr>
        <w:pStyle w:val="ListParagraph"/>
        <w:numPr>
          <w:ilvl w:val="0"/>
          <w:numId w:val="36"/>
        </w:numPr>
        <w:spacing w:after="240"/>
        <w:ind w:left="1080"/>
        <w:rPr>
          <w:rFonts w:ascii="Arial" w:hAnsi="Arial" w:cs="Arial"/>
        </w:rPr>
      </w:pPr>
      <w:r>
        <w:rPr>
          <w:rFonts w:ascii="Arial" w:hAnsi="Arial" w:cs="Arial"/>
        </w:rPr>
        <w:t>Staffing details;</w:t>
      </w:r>
    </w:p>
    <w:p w14:paraId="0012B38A" w14:textId="59F2452C" w:rsidR="002068F0" w:rsidRDefault="002068F0" w:rsidP="00F64E6C">
      <w:pPr>
        <w:pStyle w:val="ListParagraph"/>
        <w:numPr>
          <w:ilvl w:val="0"/>
          <w:numId w:val="36"/>
        </w:numPr>
        <w:spacing w:after="240"/>
        <w:ind w:left="1080"/>
        <w:rPr>
          <w:rFonts w:ascii="Arial" w:hAnsi="Arial" w:cs="Arial"/>
        </w:rPr>
      </w:pPr>
      <w:r>
        <w:rPr>
          <w:rFonts w:ascii="Arial" w:hAnsi="Arial" w:cs="Arial"/>
        </w:rPr>
        <w:t>Parking and traffic management;</w:t>
      </w:r>
    </w:p>
    <w:p w14:paraId="3E5495B5" w14:textId="2F5C1FE8" w:rsidR="002068F0" w:rsidRDefault="002068F0" w:rsidP="00F64E6C">
      <w:pPr>
        <w:pStyle w:val="ListParagraph"/>
        <w:numPr>
          <w:ilvl w:val="0"/>
          <w:numId w:val="36"/>
        </w:numPr>
        <w:spacing w:after="240"/>
        <w:ind w:left="1080"/>
        <w:rPr>
          <w:rFonts w:ascii="Arial" w:hAnsi="Arial" w:cs="Arial"/>
        </w:rPr>
      </w:pPr>
      <w:r>
        <w:rPr>
          <w:rFonts w:ascii="Arial" w:hAnsi="Arial" w:cs="Arial"/>
        </w:rPr>
        <w:t>Complaints procedure</w:t>
      </w:r>
      <w:r w:rsidR="00E33BF0">
        <w:rPr>
          <w:rFonts w:ascii="Arial" w:hAnsi="Arial" w:cs="Arial"/>
        </w:rPr>
        <w:t>;</w:t>
      </w:r>
    </w:p>
    <w:p w14:paraId="22C04226" w14:textId="653F7641" w:rsidR="002068F0" w:rsidRPr="002068F0" w:rsidRDefault="002068F0" w:rsidP="00F64E6C">
      <w:pPr>
        <w:pStyle w:val="ListParagraph"/>
        <w:numPr>
          <w:ilvl w:val="0"/>
          <w:numId w:val="36"/>
        </w:numPr>
        <w:spacing w:after="240"/>
        <w:ind w:left="1080"/>
        <w:rPr>
          <w:rFonts w:ascii="Arial" w:hAnsi="Arial" w:cs="Arial"/>
        </w:rPr>
      </w:pPr>
      <w:r>
        <w:rPr>
          <w:rFonts w:ascii="Arial" w:hAnsi="Arial" w:cs="Arial"/>
        </w:rPr>
        <w:t>Control of Noise.</w:t>
      </w:r>
    </w:p>
    <w:p w14:paraId="6CEB4006" w14:textId="0C21674F" w:rsidR="006965D1" w:rsidRPr="006965D1" w:rsidRDefault="006965D1" w:rsidP="00081D5B">
      <w:pPr>
        <w:spacing w:after="240"/>
        <w:ind w:left="720" w:hanging="720"/>
        <w:rPr>
          <w:rFonts w:ascii="Arial" w:hAnsi="Arial" w:cs="Arial"/>
        </w:rPr>
      </w:pPr>
      <w:r w:rsidRPr="006965D1">
        <w:rPr>
          <w:rFonts w:ascii="Arial" w:hAnsi="Arial" w:cs="Arial"/>
        </w:rPr>
        <w:t>(3)</w:t>
      </w:r>
      <w:r w:rsidRPr="006965D1">
        <w:rPr>
          <w:rFonts w:ascii="Arial" w:hAnsi="Arial" w:cs="Arial"/>
        </w:rPr>
        <w:tab/>
      </w:r>
      <w:r w:rsidR="00CF05E9">
        <w:rPr>
          <w:rFonts w:ascii="Arial" w:hAnsi="Arial" w:cs="Arial"/>
        </w:rPr>
        <w:t>The Operational Management Plan does not replace the need for a Public Interest Assessment Report where it may be required by the Department of Racing, Gaming and Liquor.</w:t>
      </w:r>
    </w:p>
    <w:p w14:paraId="21984927" w14:textId="77777777" w:rsidR="00D40DEA" w:rsidRDefault="00D40DEA" w:rsidP="002B6D86">
      <w:pPr>
        <w:tabs>
          <w:tab w:val="left" w:pos="9026"/>
        </w:tabs>
        <w:spacing w:before="2"/>
        <w:ind w:right="-46"/>
        <w:rPr>
          <w:rFonts w:ascii="Arial" w:hAnsi="Arial" w:cs="Arial"/>
        </w:rPr>
      </w:pPr>
    </w:p>
    <w:tbl>
      <w:tblPr>
        <w:tblW w:w="966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6"/>
      </w:tblGrid>
      <w:tr w:rsidR="002B6D86" w14:paraId="4D85C7C1" w14:textId="77777777" w:rsidTr="002B6D86">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vAlign w:val="center"/>
            <w:hideMark/>
          </w:tcPr>
          <w:bookmarkStart w:id="2" w:name="Dropdown1"/>
          <w:p w14:paraId="6A3B314F" w14:textId="77777777" w:rsidR="002B6D86" w:rsidRDefault="002B6D86">
            <w:pPr>
              <w:spacing w:line="262" w:lineRule="exact"/>
              <w:ind w:left="105"/>
              <w:rPr>
                <w:rFonts w:ascii="Arial" w:hAnsi="Arial" w:cs="Arial"/>
                <w:color w:val="808080"/>
                <w:lang w:eastAsia="en-US"/>
              </w:rPr>
            </w:pPr>
            <w:r>
              <w:rPr>
                <w:lang w:eastAsia="en-US"/>
              </w:rPr>
              <w:fldChar w:fldCharType="begin"/>
            </w:r>
            <w:r>
              <w:rPr>
                <w:lang w:eastAsia="en-US"/>
              </w:rPr>
              <w:instrText xml:space="preserve"> HYPERLINK "file:///S:\\Agenda%20Reports\\DAPPS\\Planning%20&amp;amp;%20Development\\New%20templates%20for%20LPP's\\2.1.docx" \l "Bookmark3" \o "Strategic Link – outline the Informing Strategy, Framework or Plan to provide a link to the Community Strategic Plan. Refer to the Category Index for guidance" </w:instrText>
            </w:r>
            <w:r>
              <w:rPr>
                <w:lang w:eastAsia="en-US"/>
              </w:rPr>
              <w:fldChar w:fldCharType="separate"/>
            </w:r>
            <w:r>
              <w:rPr>
                <w:rStyle w:val="Hyperlink"/>
                <w:lang w:eastAsia="en-US"/>
              </w:rPr>
              <w:t>Strategic Link</w:t>
            </w:r>
            <w:bookmarkEnd w:id="2"/>
            <w:r>
              <w:rPr>
                <w:lang w:eastAsia="en-US"/>
              </w:rPr>
              <w:fldChar w:fldCharType="end"/>
            </w:r>
            <w:r>
              <w:rPr>
                <w:rFonts w:ascii="Arial" w:hAnsi="Arial" w:cs="Arial"/>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7BDFA339" w14:textId="77777777" w:rsidR="002B6D86" w:rsidRDefault="002B6D86">
            <w:pPr>
              <w:rPr>
                <w:rFonts w:ascii="Arial" w:hAnsi="Arial" w:cs="Arial"/>
                <w:lang w:eastAsia="en-US"/>
              </w:rPr>
            </w:pPr>
            <w:r>
              <w:rPr>
                <w:rFonts w:ascii="Arial" w:hAnsi="Arial" w:cs="Arial"/>
                <w:lang w:eastAsia="en-US"/>
              </w:rPr>
              <w:t>Town Planning Scheme No. 3</w:t>
            </w:r>
          </w:p>
        </w:tc>
      </w:tr>
      <w:tr w:rsidR="002B6D86" w14:paraId="07D9E6DC" w14:textId="77777777" w:rsidTr="002B6D86">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204D0F4E" w14:textId="77777777" w:rsidR="002B6D86" w:rsidRDefault="00F8221A">
            <w:pPr>
              <w:spacing w:line="262" w:lineRule="exact"/>
              <w:ind w:left="105"/>
              <w:rPr>
                <w:rFonts w:ascii="Arial" w:hAnsi="Arial" w:cs="Arial"/>
                <w:color w:val="808080"/>
                <w:lang w:eastAsia="en-US"/>
              </w:rPr>
            </w:pPr>
            <w:hyperlink r:id="rId8" w:anchor="Bookmark3" w:tooltip="Category – outline the relevant service or function that the content of the policies addresses. Refer to the Category Index for guidance" w:history="1">
              <w:r w:rsidR="002B6D86">
                <w:rPr>
                  <w:rStyle w:val="Hyperlink"/>
                  <w:lang w:eastAsia="en-US"/>
                </w:rPr>
                <w:t>Category</w:t>
              </w:r>
            </w:hyperlink>
          </w:p>
        </w:tc>
        <w:tc>
          <w:tcPr>
            <w:tcW w:w="6177" w:type="dxa"/>
            <w:tcBorders>
              <w:top w:val="outset" w:sz="6" w:space="0" w:color="auto"/>
              <w:left w:val="outset" w:sz="6" w:space="0" w:color="auto"/>
              <w:bottom w:val="outset" w:sz="6" w:space="0" w:color="auto"/>
              <w:right w:val="outset" w:sz="6" w:space="0" w:color="auto"/>
            </w:tcBorders>
            <w:vAlign w:val="center"/>
            <w:hideMark/>
          </w:tcPr>
          <w:p w14:paraId="4750F528" w14:textId="77777777" w:rsidR="002B6D86" w:rsidRDefault="002B6D86">
            <w:pPr>
              <w:rPr>
                <w:rFonts w:ascii="Arial" w:hAnsi="Arial" w:cs="Arial"/>
                <w:lang w:eastAsia="en-US"/>
              </w:rPr>
            </w:pPr>
            <w:r>
              <w:rPr>
                <w:rFonts w:ascii="Arial" w:hAnsi="Arial" w:cs="Arial"/>
                <w:lang w:eastAsia="en-US"/>
              </w:rPr>
              <w:t>Planning - Town Planning &amp; Development</w:t>
            </w:r>
          </w:p>
        </w:tc>
      </w:tr>
      <w:tr w:rsidR="002B6D86" w14:paraId="1E3616F5" w14:textId="77777777" w:rsidTr="002B6D86">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4D7A4BE8" w14:textId="77777777" w:rsidR="002B6D86" w:rsidRDefault="00F8221A">
            <w:pPr>
              <w:spacing w:line="262" w:lineRule="exact"/>
              <w:ind w:left="105"/>
              <w:rPr>
                <w:rFonts w:ascii="Arial" w:hAnsi="Arial" w:cs="Arial"/>
                <w:lang w:eastAsia="en-US"/>
              </w:rPr>
            </w:pPr>
            <w:hyperlink r:id="rId9" w:anchor="Bookmark3" w:tooltip="Lead Business Unit – outline the business Unit responsible for reviewing the Policy, and conducting stakeholder consultation where necessary." w:history="1">
              <w:r w:rsidR="002B6D86">
                <w:rPr>
                  <w:rStyle w:val="Hyperlink"/>
                  <w:lang w:eastAsia="en-US"/>
                </w:rPr>
                <w:t>Lead Business Unit</w:t>
              </w:r>
            </w:hyperlink>
            <w:r w:rsidR="002B6D86">
              <w:rPr>
                <w:rStyle w:val="Hyperlink"/>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67BECFC8" w14:textId="77777777" w:rsidR="002B6D86" w:rsidRDefault="002B6D86">
            <w:pPr>
              <w:rPr>
                <w:rFonts w:ascii="Arial" w:hAnsi="Arial" w:cs="Arial"/>
                <w:lang w:eastAsia="en-US"/>
              </w:rPr>
            </w:pPr>
            <w:r>
              <w:rPr>
                <w:rFonts w:ascii="Arial" w:hAnsi="Arial" w:cs="Arial"/>
                <w:lang w:eastAsia="en-US"/>
              </w:rPr>
              <w:t>Statutory Planning</w:t>
            </w:r>
          </w:p>
        </w:tc>
      </w:tr>
      <w:tr w:rsidR="002B6D86" w14:paraId="6668E95B" w14:textId="77777777" w:rsidTr="002B6D86">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1C1B6CAE" w14:textId="77777777" w:rsidR="002B6D86" w:rsidRDefault="00F8221A">
            <w:pPr>
              <w:spacing w:line="262" w:lineRule="exact"/>
              <w:ind w:left="105"/>
              <w:rPr>
                <w:rStyle w:val="Hyperlink"/>
              </w:rPr>
            </w:pPr>
            <w:hyperlink r:id="rId10" w:anchor="Bookmark3" w:tooltip="Public Consultation – outline whether public consultation is required as part of the policy review or implementation. It is the responsibility of the Business Lead to determine review times." w:history="1">
              <w:r w:rsidR="002B6D86">
                <w:rPr>
                  <w:rStyle w:val="Hyperlink"/>
                  <w:lang w:eastAsia="en-US"/>
                </w:rPr>
                <w:t>Public Consultation</w:t>
              </w:r>
            </w:hyperlink>
            <w:r w:rsidR="002B6D86">
              <w:rPr>
                <w:rStyle w:val="Hyperlink"/>
                <w:lang w:eastAsia="en-US"/>
              </w:rPr>
              <w:t>:</w:t>
            </w:r>
          </w:p>
          <w:p w14:paraId="6325011D" w14:textId="77777777" w:rsidR="002B6D86" w:rsidRDefault="002B6D86">
            <w:pPr>
              <w:spacing w:line="262" w:lineRule="exact"/>
              <w:ind w:left="105"/>
            </w:pPr>
            <w:r>
              <w:rPr>
                <w:rFonts w:ascii="Arial" w:hAnsi="Arial" w:cs="Arial"/>
                <w:b/>
                <w:sz w:val="18"/>
                <w:szCs w:val="18"/>
                <w:lang w:eastAsia="en-US"/>
              </w:rPr>
              <w:t>(Yes or No)</w:t>
            </w:r>
          </w:p>
        </w:tc>
        <w:tc>
          <w:tcPr>
            <w:tcW w:w="6177" w:type="dxa"/>
            <w:tcBorders>
              <w:top w:val="outset" w:sz="6" w:space="0" w:color="auto"/>
              <w:left w:val="outset" w:sz="6" w:space="0" w:color="auto"/>
              <w:bottom w:val="outset" w:sz="6" w:space="0" w:color="auto"/>
              <w:right w:val="outset" w:sz="6" w:space="0" w:color="auto"/>
            </w:tcBorders>
            <w:vAlign w:val="center"/>
            <w:hideMark/>
          </w:tcPr>
          <w:p w14:paraId="1DA88E54" w14:textId="77777777" w:rsidR="002B6D86" w:rsidRDefault="002B6D86">
            <w:pPr>
              <w:rPr>
                <w:rFonts w:ascii="Arial" w:hAnsi="Arial" w:cs="Arial"/>
                <w:lang w:eastAsia="en-US"/>
              </w:rPr>
            </w:pPr>
            <w:r>
              <w:rPr>
                <w:rFonts w:ascii="Arial" w:hAnsi="Arial" w:cs="Arial"/>
                <w:lang w:eastAsia="en-US"/>
              </w:rPr>
              <w:t>Yes</w:t>
            </w:r>
          </w:p>
        </w:tc>
      </w:tr>
      <w:tr w:rsidR="002B6D86" w14:paraId="795B8830" w14:textId="77777777" w:rsidTr="002B6D86">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61CD34C7" w14:textId="77777777" w:rsidR="002B6D86" w:rsidRDefault="00F8221A">
            <w:pPr>
              <w:spacing w:line="262" w:lineRule="exact"/>
              <w:ind w:left="105"/>
              <w:rPr>
                <w:rStyle w:val="Hyperlink"/>
              </w:rPr>
            </w:pPr>
            <w:hyperlink r:id="rId11" w:anchor="Bookmark3" w:tooltip="Adoption date – (Do not amend - Administration Purpose Only)this is the date that Council resolved to adopt the policy, and any other subsequent review adoption dates by Council." w:history="1">
              <w:r w:rsidR="002B6D86">
                <w:rPr>
                  <w:rStyle w:val="Hyperlink"/>
                  <w:lang w:eastAsia="en-US"/>
                </w:rPr>
                <w:t>Adoption Date</w:t>
              </w:r>
            </w:hyperlink>
            <w:r w:rsidR="002B6D86">
              <w:rPr>
                <w:rStyle w:val="Hyperlink"/>
                <w:lang w:eastAsia="en-US"/>
              </w:rPr>
              <w:t>:</w:t>
            </w:r>
          </w:p>
          <w:p w14:paraId="186EA5A4" w14:textId="77777777" w:rsidR="002B6D86" w:rsidRDefault="002B6D86">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67D534E8" w14:textId="771E6A99" w:rsidR="002B6D86" w:rsidRDefault="00F8221A">
            <w:pPr>
              <w:rPr>
                <w:rFonts w:ascii="Arial" w:hAnsi="Arial" w:cs="Arial"/>
                <w:lang w:eastAsia="en-US"/>
              </w:rPr>
            </w:pPr>
            <w:r>
              <w:rPr>
                <w:rFonts w:ascii="Arial" w:hAnsi="Arial" w:cs="Arial"/>
              </w:rPr>
              <w:t>10 November 2022</w:t>
            </w:r>
          </w:p>
        </w:tc>
      </w:tr>
      <w:tr w:rsidR="002B6D86" w14:paraId="47EE91C9" w14:textId="77777777" w:rsidTr="002B6D86">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47848675" w14:textId="77777777" w:rsidR="002B6D86" w:rsidRDefault="00F8221A">
            <w:pPr>
              <w:spacing w:line="262" w:lineRule="exact"/>
              <w:ind w:left="105"/>
              <w:rPr>
                <w:rStyle w:val="Hyperlink"/>
              </w:rPr>
            </w:pPr>
            <w:hyperlink r:id="rId12" w:anchor="Bookmark3" w:tooltip="Next review date: – (Do not amend - Administration Purpose Only)  this is the due date for review. Maximum time allowed for review timeframe is 2 years." w:history="1">
              <w:r w:rsidR="002B6D86">
                <w:rPr>
                  <w:rStyle w:val="Hyperlink"/>
                  <w:lang w:eastAsia="en-US"/>
                </w:rPr>
                <w:t>Next Review Due</w:t>
              </w:r>
            </w:hyperlink>
            <w:r w:rsidR="002B6D86">
              <w:rPr>
                <w:rStyle w:val="Hyperlink"/>
                <w:lang w:eastAsia="en-US"/>
              </w:rPr>
              <w:t>:</w:t>
            </w:r>
          </w:p>
          <w:p w14:paraId="42271B6F" w14:textId="77777777" w:rsidR="002B6D86" w:rsidRDefault="002B6D86">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71543E7F" w14:textId="1D2E8206" w:rsidR="002B6D86" w:rsidRDefault="00F8221A">
            <w:pPr>
              <w:rPr>
                <w:rFonts w:ascii="Arial" w:hAnsi="Arial" w:cs="Arial"/>
                <w:lang w:eastAsia="en-US"/>
              </w:rPr>
            </w:pPr>
            <w:r>
              <w:rPr>
                <w:rFonts w:ascii="Arial" w:hAnsi="Arial" w:cs="Arial"/>
                <w:lang w:eastAsia="en-US"/>
              </w:rPr>
              <w:t>November 2024</w:t>
            </w:r>
          </w:p>
        </w:tc>
      </w:tr>
      <w:tr w:rsidR="002B6D86" w14:paraId="27EE87E7" w14:textId="77777777" w:rsidTr="002B6D86">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vAlign w:val="center"/>
            <w:hideMark/>
          </w:tcPr>
          <w:p w14:paraId="265BAB68" w14:textId="77777777" w:rsidR="002B6D86" w:rsidRDefault="00F8221A">
            <w:pPr>
              <w:spacing w:line="262" w:lineRule="exact"/>
              <w:ind w:left="105"/>
              <w:rPr>
                <w:rFonts w:ascii="Arial" w:hAnsi="Arial" w:cs="Arial"/>
                <w:color w:val="808080"/>
                <w:lang w:eastAsia="en-US"/>
              </w:rPr>
            </w:pPr>
            <w:hyperlink r:id="rId13" w:anchor="Bookmark3" w:tooltip="ECM Doc Set ID: this refers Doc Set ID in ECM" w:history="1">
              <w:r w:rsidR="002B6D86">
                <w:rPr>
                  <w:rStyle w:val="Hyperlink"/>
                  <w:lang w:eastAsia="en-US"/>
                </w:rPr>
                <w:t>ECM Doc Set ID</w:t>
              </w:r>
            </w:hyperlink>
            <w:r w:rsidR="002B6D86">
              <w:rPr>
                <w:rStyle w:val="Hyperlink"/>
                <w:lang w:eastAsia="en-US"/>
              </w:rPr>
              <w:t>:</w:t>
            </w:r>
          </w:p>
          <w:p w14:paraId="25CB7107" w14:textId="77777777" w:rsidR="002B6D86" w:rsidRDefault="002B6D86">
            <w:pPr>
              <w:spacing w:line="262" w:lineRule="exact"/>
              <w:ind w:left="105"/>
              <w:rPr>
                <w:rFonts w:ascii="Arial" w:hAnsi="Arial" w:cs="Arial"/>
                <w:color w:val="808080"/>
                <w:lang w:eastAsia="en-US"/>
              </w:rPr>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08BBCE85" w14:textId="77777777" w:rsidR="002B6D86" w:rsidRDefault="002B6D86">
            <w:pPr>
              <w:jc w:val="both"/>
              <w:rPr>
                <w:rFonts w:ascii="Arial" w:hAnsi="Arial" w:cs="Arial"/>
                <w:lang w:eastAsia="en-US"/>
              </w:rPr>
            </w:pPr>
            <w:r w:rsidRPr="002B6D86">
              <w:rPr>
                <w:rFonts w:ascii="Arial" w:hAnsi="Arial" w:cs="Arial"/>
                <w:lang w:eastAsia="en-US"/>
              </w:rPr>
              <w:t>4517755</w:t>
            </w:r>
          </w:p>
        </w:tc>
      </w:tr>
      <w:bookmarkEnd w:id="1"/>
    </w:tbl>
    <w:p w14:paraId="70D48628" w14:textId="77777777" w:rsidR="00721265" w:rsidRPr="008816A0" w:rsidRDefault="00721265" w:rsidP="002B6D86"/>
    <w:sectPr w:rsidR="00721265" w:rsidRPr="008816A0" w:rsidSect="00D9552F">
      <w:headerReference w:type="default" r:id="rId14"/>
      <w:footerReference w:type="default" r:id="rId15"/>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DDA1" w14:textId="77777777" w:rsidR="00D9552F" w:rsidRDefault="00D9552F">
      <w:r>
        <w:separator/>
      </w:r>
    </w:p>
  </w:endnote>
  <w:endnote w:type="continuationSeparator" w:id="0">
    <w:p w14:paraId="6DEDAF8E" w14:textId="77777777" w:rsidR="00D9552F" w:rsidRDefault="00D9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633214"/>
      <w:docPartObj>
        <w:docPartGallery w:val="Page Numbers (Bottom of Page)"/>
        <w:docPartUnique/>
      </w:docPartObj>
    </w:sdtPr>
    <w:sdtEndPr>
      <w:rPr>
        <w:rFonts w:ascii="Arial" w:hAnsi="Arial" w:cs="Arial"/>
      </w:rPr>
    </w:sdtEndPr>
    <w:sdtContent>
      <w:p w14:paraId="08CA6405"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B23BD9">
          <w:rPr>
            <w:rFonts w:ascii="Arial" w:hAnsi="Arial" w:cs="Arial"/>
            <w:noProof/>
          </w:rPr>
          <w:t>2</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0F016" w14:textId="77777777" w:rsidR="00D9552F" w:rsidRDefault="00D9552F">
      <w:r>
        <w:separator/>
      </w:r>
    </w:p>
  </w:footnote>
  <w:footnote w:type="continuationSeparator" w:id="0">
    <w:p w14:paraId="629A1313" w14:textId="77777777" w:rsidR="00D9552F" w:rsidRDefault="00D95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7491A4A6" w14:textId="77777777" w:rsidTr="00623C8C">
      <w:trPr>
        <w:trHeight w:val="340"/>
        <w:tblCellSpacing w:w="20" w:type="dxa"/>
      </w:trPr>
      <w:tc>
        <w:tcPr>
          <w:tcW w:w="2088" w:type="dxa"/>
          <w:shd w:val="clear" w:color="auto" w:fill="auto"/>
          <w:vAlign w:val="center"/>
        </w:tcPr>
        <w:p w14:paraId="632C007B"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2A1B4E25" w14:textId="77777777" w:rsidR="00623C8C" w:rsidRPr="00EA687D" w:rsidRDefault="00F8221A" w:rsidP="00EA687D">
          <w:pPr>
            <w:pStyle w:val="Header"/>
            <w:rPr>
              <w:rFonts w:ascii="Arial" w:hAnsi="Arial" w:cs="Arial"/>
              <w:b/>
              <w:caps/>
            </w:rPr>
          </w:pPr>
          <w:hyperlink r:id="rId1" w:history="1">
            <w:r w:rsidR="00EA687D" w:rsidRPr="00EA687D">
              <w:rPr>
                <w:rStyle w:val="Hyperlink"/>
                <w:rFonts w:cs="Arial"/>
                <w:b/>
              </w:rPr>
              <w:t>Licensed Premises (Liquor)</w:t>
            </w:r>
          </w:hyperlink>
          <w:r w:rsidR="00EA687D" w:rsidRPr="00EA687D">
            <w:rPr>
              <w:rFonts w:ascii="Arial" w:hAnsi="Arial" w:cs="Arial"/>
              <w:b/>
              <w:caps/>
              <w:noProof/>
            </w:rPr>
            <w:t xml:space="preserve"> </w:t>
          </w:r>
          <w:r w:rsidR="009A0A01" w:rsidRPr="00EA687D">
            <w:rPr>
              <w:rFonts w:ascii="Arial" w:hAnsi="Arial" w:cs="Arial"/>
              <w:b/>
              <w:caps/>
              <w:noProof/>
            </w:rPr>
            <w:drawing>
              <wp:anchor distT="0" distB="0" distL="114300" distR="114300" simplePos="0" relativeHeight="251657216" behindDoc="0" locked="0" layoutInCell="1" allowOverlap="1" wp14:anchorId="66D14406" wp14:editId="052B8029">
                <wp:simplePos x="0" y="0"/>
                <wp:positionH relativeFrom="column">
                  <wp:posOffset>3449320</wp:posOffset>
                </wp:positionH>
                <wp:positionV relativeFrom="paragraph">
                  <wp:posOffset>-301625</wp:posOffset>
                </wp:positionV>
                <wp:extent cx="1975485" cy="1603375"/>
                <wp:effectExtent l="0" t="0" r="571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23C8C" w:rsidRPr="00F94F2C" w14:paraId="68EA1B31" w14:textId="77777777" w:rsidTr="00623C8C">
      <w:trPr>
        <w:trHeight w:val="340"/>
        <w:tblCellSpacing w:w="20" w:type="dxa"/>
      </w:trPr>
      <w:tc>
        <w:tcPr>
          <w:tcW w:w="2088" w:type="dxa"/>
          <w:shd w:val="clear" w:color="auto" w:fill="auto"/>
          <w:vAlign w:val="center"/>
        </w:tcPr>
        <w:p w14:paraId="126671E3" w14:textId="77777777" w:rsidR="00F94F2C" w:rsidRDefault="00F8221A"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7F2BD56C"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4FA786C5" w14:textId="77777777" w:rsidR="00623C8C" w:rsidRPr="00F94F2C" w:rsidRDefault="00EA687D" w:rsidP="00623C8C">
          <w:pPr>
            <w:pStyle w:val="Header"/>
            <w:rPr>
              <w:rFonts w:ascii="Arial Bold" w:hAnsi="Arial Bold" w:cs="Arial"/>
              <w:b/>
              <w:caps/>
            </w:rPr>
          </w:pPr>
          <w:r>
            <w:rPr>
              <w:rFonts w:ascii="Arial Bold" w:hAnsi="Arial Bold" w:cs="Arial"/>
              <w:b/>
              <w:caps/>
            </w:rPr>
            <w:t>lpp 3.6</w:t>
          </w:r>
        </w:p>
      </w:tc>
    </w:tr>
  </w:tbl>
  <w:p w14:paraId="782208A7"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27D24"/>
    <w:multiLevelType w:val="hybridMultilevel"/>
    <w:tmpl w:val="3F4210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6B4527B"/>
    <w:multiLevelType w:val="hybridMultilevel"/>
    <w:tmpl w:val="06845EE8"/>
    <w:lvl w:ilvl="0" w:tplc="BECC339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B095D"/>
    <w:multiLevelType w:val="hybridMultilevel"/>
    <w:tmpl w:val="BB543902"/>
    <w:lvl w:ilvl="0" w:tplc="0C090019">
      <w:start w:val="1"/>
      <w:numFmt w:val="lowerLetter"/>
      <w:lvlText w:val="%1."/>
      <w:lvlJc w:val="lef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0F987784"/>
    <w:multiLevelType w:val="hybridMultilevel"/>
    <w:tmpl w:val="272AD650"/>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6752873"/>
    <w:multiLevelType w:val="hybridMultilevel"/>
    <w:tmpl w:val="189A4034"/>
    <w:lvl w:ilvl="0" w:tplc="0C090017">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17F660E7"/>
    <w:multiLevelType w:val="hybridMultilevel"/>
    <w:tmpl w:val="AE602D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D97C21"/>
    <w:multiLevelType w:val="hybridMultilevel"/>
    <w:tmpl w:val="BD6A3648"/>
    <w:lvl w:ilvl="0" w:tplc="710429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9115E9"/>
    <w:multiLevelType w:val="hybridMultilevel"/>
    <w:tmpl w:val="75BACEAC"/>
    <w:lvl w:ilvl="0" w:tplc="0C09000F">
      <w:start w:val="1"/>
      <w:numFmt w:val="decimal"/>
      <w:lvlText w:val="%1."/>
      <w:lvlJc w:val="left"/>
      <w:pPr>
        <w:ind w:left="1423" w:hanging="360"/>
      </w:pPr>
      <w:rPr>
        <w:rFonts w:hint="default"/>
      </w:rPr>
    </w:lvl>
    <w:lvl w:ilvl="1" w:tplc="0C090003" w:tentative="1">
      <w:start w:val="1"/>
      <w:numFmt w:val="bullet"/>
      <w:lvlText w:val="o"/>
      <w:lvlJc w:val="left"/>
      <w:pPr>
        <w:ind w:left="2143" w:hanging="360"/>
      </w:pPr>
      <w:rPr>
        <w:rFonts w:ascii="Courier New" w:hAnsi="Courier New" w:cs="Courier New" w:hint="default"/>
      </w:rPr>
    </w:lvl>
    <w:lvl w:ilvl="2" w:tplc="0C090005" w:tentative="1">
      <w:start w:val="1"/>
      <w:numFmt w:val="bullet"/>
      <w:lvlText w:val=""/>
      <w:lvlJc w:val="left"/>
      <w:pPr>
        <w:ind w:left="2863" w:hanging="360"/>
      </w:pPr>
      <w:rPr>
        <w:rFonts w:ascii="Wingdings" w:hAnsi="Wingdings" w:hint="default"/>
      </w:rPr>
    </w:lvl>
    <w:lvl w:ilvl="3" w:tplc="0C090001" w:tentative="1">
      <w:start w:val="1"/>
      <w:numFmt w:val="bullet"/>
      <w:lvlText w:val=""/>
      <w:lvlJc w:val="left"/>
      <w:pPr>
        <w:ind w:left="3583" w:hanging="360"/>
      </w:pPr>
      <w:rPr>
        <w:rFonts w:ascii="Symbol" w:hAnsi="Symbol" w:hint="default"/>
      </w:rPr>
    </w:lvl>
    <w:lvl w:ilvl="4" w:tplc="0C090003" w:tentative="1">
      <w:start w:val="1"/>
      <w:numFmt w:val="bullet"/>
      <w:lvlText w:val="o"/>
      <w:lvlJc w:val="left"/>
      <w:pPr>
        <w:ind w:left="4303" w:hanging="360"/>
      </w:pPr>
      <w:rPr>
        <w:rFonts w:ascii="Courier New" w:hAnsi="Courier New" w:cs="Courier New" w:hint="default"/>
      </w:rPr>
    </w:lvl>
    <w:lvl w:ilvl="5" w:tplc="0C090005" w:tentative="1">
      <w:start w:val="1"/>
      <w:numFmt w:val="bullet"/>
      <w:lvlText w:val=""/>
      <w:lvlJc w:val="left"/>
      <w:pPr>
        <w:ind w:left="5023" w:hanging="360"/>
      </w:pPr>
      <w:rPr>
        <w:rFonts w:ascii="Wingdings" w:hAnsi="Wingdings" w:hint="default"/>
      </w:rPr>
    </w:lvl>
    <w:lvl w:ilvl="6" w:tplc="0C090001" w:tentative="1">
      <w:start w:val="1"/>
      <w:numFmt w:val="bullet"/>
      <w:lvlText w:val=""/>
      <w:lvlJc w:val="left"/>
      <w:pPr>
        <w:ind w:left="5743" w:hanging="360"/>
      </w:pPr>
      <w:rPr>
        <w:rFonts w:ascii="Symbol" w:hAnsi="Symbol" w:hint="default"/>
      </w:rPr>
    </w:lvl>
    <w:lvl w:ilvl="7" w:tplc="0C090003" w:tentative="1">
      <w:start w:val="1"/>
      <w:numFmt w:val="bullet"/>
      <w:lvlText w:val="o"/>
      <w:lvlJc w:val="left"/>
      <w:pPr>
        <w:ind w:left="6463" w:hanging="360"/>
      </w:pPr>
      <w:rPr>
        <w:rFonts w:ascii="Courier New" w:hAnsi="Courier New" w:cs="Courier New" w:hint="default"/>
      </w:rPr>
    </w:lvl>
    <w:lvl w:ilvl="8" w:tplc="0C090005" w:tentative="1">
      <w:start w:val="1"/>
      <w:numFmt w:val="bullet"/>
      <w:lvlText w:val=""/>
      <w:lvlJc w:val="left"/>
      <w:pPr>
        <w:ind w:left="7183" w:hanging="360"/>
      </w:pPr>
      <w:rPr>
        <w:rFonts w:ascii="Wingdings" w:hAnsi="Wingdings" w:hint="default"/>
      </w:rPr>
    </w:lvl>
  </w:abstractNum>
  <w:abstractNum w:abstractNumId="9"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8C67C9D"/>
    <w:multiLevelType w:val="hybridMultilevel"/>
    <w:tmpl w:val="E0DAC30C"/>
    <w:lvl w:ilvl="0" w:tplc="42369B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185F48"/>
    <w:multiLevelType w:val="hybridMultilevel"/>
    <w:tmpl w:val="4782DE58"/>
    <w:lvl w:ilvl="0" w:tplc="0C090001">
      <w:start w:val="1"/>
      <w:numFmt w:val="bullet"/>
      <w:lvlText w:val=""/>
      <w:lvlJc w:val="left"/>
      <w:pPr>
        <w:ind w:left="1423" w:hanging="360"/>
      </w:pPr>
      <w:rPr>
        <w:rFonts w:ascii="Symbol" w:hAnsi="Symbol" w:hint="default"/>
      </w:rPr>
    </w:lvl>
    <w:lvl w:ilvl="1" w:tplc="0C090003" w:tentative="1">
      <w:start w:val="1"/>
      <w:numFmt w:val="bullet"/>
      <w:lvlText w:val="o"/>
      <w:lvlJc w:val="left"/>
      <w:pPr>
        <w:ind w:left="2143" w:hanging="360"/>
      </w:pPr>
      <w:rPr>
        <w:rFonts w:ascii="Courier New" w:hAnsi="Courier New" w:cs="Courier New" w:hint="default"/>
      </w:rPr>
    </w:lvl>
    <w:lvl w:ilvl="2" w:tplc="0C090005" w:tentative="1">
      <w:start w:val="1"/>
      <w:numFmt w:val="bullet"/>
      <w:lvlText w:val=""/>
      <w:lvlJc w:val="left"/>
      <w:pPr>
        <w:ind w:left="2863" w:hanging="360"/>
      </w:pPr>
      <w:rPr>
        <w:rFonts w:ascii="Wingdings" w:hAnsi="Wingdings" w:hint="default"/>
      </w:rPr>
    </w:lvl>
    <w:lvl w:ilvl="3" w:tplc="0C090001" w:tentative="1">
      <w:start w:val="1"/>
      <w:numFmt w:val="bullet"/>
      <w:lvlText w:val=""/>
      <w:lvlJc w:val="left"/>
      <w:pPr>
        <w:ind w:left="3583" w:hanging="360"/>
      </w:pPr>
      <w:rPr>
        <w:rFonts w:ascii="Symbol" w:hAnsi="Symbol" w:hint="default"/>
      </w:rPr>
    </w:lvl>
    <w:lvl w:ilvl="4" w:tplc="0C090003" w:tentative="1">
      <w:start w:val="1"/>
      <w:numFmt w:val="bullet"/>
      <w:lvlText w:val="o"/>
      <w:lvlJc w:val="left"/>
      <w:pPr>
        <w:ind w:left="4303" w:hanging="360"/>
      </w:pPr>
      <w:rPr>
        <w:rFonts w:ascii="Courier New" w:hAnsi="Courier New" w:cs="Courier New" w:hint="default"/>
      </w:rPr>
    </w:lvl>
    <w:lvl w:ilvl="5" w:tplc="0C090005" w:tentative="1">
      <w:start w:val="1"/>
      <w:numFmt w:val="bullet"/>
      <w:lvlText w:val=""/>
      <w:lvlJc w:val="left"/>
      <w:pPr>
        <w:ind w:left="5023" w:hanging="360"/>
      </w:pPr>
      <w:rPr>
        <w:rFonts w:ascii="Wingdings" w:hAnsi="Wingdings" w:hint="default"/>
      </w:rPr>
    </w:lvl>
    <w:lvl w:ilvl="6" w:tplc="0C090001" w:tentative="1">
      <w:start w:val="1"/>
      <w:numFmt w:val="bullet"/>
      <w:lvlText w:val=""/>
      <w:lvlJc w:val="left"/>
      <w:pPr>
        <w:ind w:left="5743" w:hanging="360"/>
      </w:pPr>
      <w:rPr>
        <w:rFonts w:ascii="Symbol" w:hAnsi="Symbol" w:hint="default"/>
      </w:rPr>
    </w:lvl>
    <w:lvl w:ilvl="7" w:tplc="0C090003" w:tentative="1">
      <w:start w:val="1"/>
      <w:numFmt w:val="bullet"/>
      <w:lvlText w:val="o"/>
      <w:lvlJc w:val="left"/>
      <w:pPr>
        <w:ind w:left="6463" w:hanging="360"/>
      </w:pPr>
      <w:rPr>
        <w:rFonts w:ascii="Courier New" w:hAnsi="Courier New" w:cs="Courier New" w:hint="default"/>
      </w:rPr>
    </w:lvl>
    <w:lvl w:ilvl="8" w:tplc="0C090005" w:tentative="1">
      <w:start w:val="1"/>
      <w:numFmt w:val="bullet"/>
      <w:lvlText w:val=""/>
      <w:lvlJc w:val="left"/>
      <w:pPr>
        <w:ind w:left="7183" w:hanging="360"/>
      </w:pPr>
      <w:rPr>
        <w:rFonts w:ascii="Wingdings" w:hAnsi="Wingdings" w:hint="default"/>
      </w:rPr>
    </w:lvl>
  </w:abstractNum>
  <w:abstractNum w:abstractNumId="13" w15:restartNumberingAfterBreak="0">
    <w:nsid w:val="2DFA102F"/>
    <w:multiLevelType w:val="hybridMultilevel"/>
    <w:tmpl w:val="E0DAC30C"/>
    <w:lvl w:ilvl="0" w:tplc="42369B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3B72BD"/>
    <w:multiLevelType w:val="hybridMultilevel"/>
    <w:tmpl w:val="1D4E8EDC"/>
    <w:lvl w:ilvl="0" w:tplc="0C09000F">
      <w:start w:val="1"/>
      <w:numFmt w:val="decimal"/>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13A3928"/>
    <w:multiLevelType w:val="hybridMultilevel"/>
    <w:tmpl w:val="C830666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6A51190"/>
    <w:multiLevelType w:val="hybridMultilevel"/>
    <w:tmpl w:val="69A2CFA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FB00C89"/>
    <w:multiLevelType w:val="hybridMultilevel"/>
    <w:tmpl w:val="08AAA3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3735A2"/>
    <w:multiLevelType w:val="hybridMultilevel"/>
    <w:tmpl w:val="7F64C4D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0844214"/>
    <w:multiLevelType w:val="hybridMultilevel"/>
    <w:tmpl w:val="769E0016"/>
    <w:lvl w:ilvl="0" w:tplc="BECC339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9B61F4"/>
    <w:multiLevelType w:val="hybridMultilevel"/>
    <w:tmpl w:val="245A10E0"/>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3" w15:restartNumberingAfterBreak="0">
    <w:nsid w:val="53BC0DC5"/>
    <w:multiLevelType w:val="hybridMultilevel"/>
    <w:tmpl w:val="A77A6192"/>
    <w:lvl w:ilvl="0" w:tplc="42369B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3A6B95"/>
    <w:multiLevelType w:val="hybridMultilevel"/>
    <w:tmpl w:val="1C900D3C"/>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48955AB"/>
    <w:multiLevelType w:val="hybridMultilevel"/>
    <w:tmpl w:val="E2ACA1E6"/>
    <w:lvl w:ilvl="0" w:tplc="DA7A17E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55C416E7"/>
    <w:multiLevelType w:val="hybridMultilevel"/>
    <w:tmpl w:val="A54004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61702A"/>
    <w:multiLevelType w:val="hybridMultilevel"/>
    <w:tmpl w:val="B5D684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8D0A40"/>
    <w:multiLevelType w:val="hybridMultilevel"/>
    <w:tmpl w:val="7398F738"/>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0055EA7"/>
    <w:multiLevelType w:val="hybridMultilevel"/>
    <w:tmpl w:val="B01484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4B30006"/>
    <w:multiLevelType w:val="hybridMultilevel"/>
    <w:tmpl w:val="45009FE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65117942"/>
    <w:multiLevelType w:val="hybridMultilevel"/>
    <w:tmpl w:val="BF50F07A"/>
    <w:lvl w:ilvl="0" w:tplc="897E0BE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D57042D"/>
    <w:multiLevelType w:val="hybridMultilevel"/>
    <w:tmpl w:val="72A81030"/>
    <w:lvl w:ilvl="0" w:tplc="DA7A17E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22"/>
  </w:num>
  <w:num w:numId="2">
    <w:abstractNumId w:val="10"/>
  </w:num>
  <w:num w:numId="3">
    <w:abstractNumId w:val="9"/>
  </w:num>
  <w:num w:numId="4">
    <w:abstractNumId w:val="27"/>
  </w:num>
  <w:num w:numId="5">
    <w:abstractNumId w:val="15"/>
  </w:num>
  <w:num w:numId="6">
    <w:abstractNumId w:val="31"/>
  </w:num>
  <w:num w:numId="7">
    <w:abstractNumId w:val="35"/>
  </w:num>
  <w:num w:numId="8">
    <w:abstractNumId w:val="0"/>
  </w:num>
  <w:num w:numId="9">
    <w:abstractNumId w:val="21"/>
  </w:num>
  <w:num w:numId="10">
    <w:abstractNumId w:val="34"/>
  </w:num>
  <w:num w:numId="11">
    <w:abstractNumId w:val="25"/>
  </w:num>
  <w:num w:numId="12">
    <w:abstractNumId w:val="7"/>
  </w:num>
  <w:num w:numId="13">
    <w:abstractNumId w:val="24"/>
  </w:num>
  <w:num w:numId="14">
    <w:abstractNumId w:val="6"/>
  </w:num>
  <w:num w:numId="15">
    <w:abstractNumId w:val="30"/>
  </w:num>
  <w:num w:numId="16">
    <w:abstractNumId w:val="18"/>
  </w:num>
  <w:num w:numId="17">
    <w:abstractNumId w:val="2"/>
  </w:num>
  <w:num w:numId="18">
    <w:abstractNumId w:val="20"/>
  </w:num>
  <w:num w:numId="19">
    <w:abstractNumId w:val="11"/>
  </w:num>
  <w:num w:numId="20">
    <w:abstractNumId w:val="13"/>
  </w:num>
  <w:num w:numId="21">
    <w:abstractNumId w:val="17"/>
  </w:num>
  <w:num w:numId="22">
    <w:abstractNumId w:val="23"/>
  </w:num>
  <w:num w:numId="23">
    <w:abstractNumId w:val="1"/>
  </w:num>
  <w:num w:numId="24">
    <w:abstractNumId w:val="33"/>
  </w:num>
  <w:num w:numId="25">
    <w:abstractNumId w:val="32"/>
  </w:num>
  <w:num w:numId="26">
    <w:abstractNumId w:val="5"/>
  </w:num>
  <w:num w:numId="27">
    <w:abstractNumId w:val="26"/>
  </w:num>
  <w:num w:numId="28">
    <w:abstractNumId w:val="19"/>
  </w:num>
  <w:num w:numId="29">
    <w:abstractNumId w:val="14"/>
  </w:num>
  <w:num w:numId="30">
    <w:abstractNumId w:val="3"/>
  </w:num>
  <w:num w:numId="31">
    <w:abstractNumId w:val="29"/>
  </w:num>
  <w:num w:numId="32">
    <w:abstractNumId w:val="16"/>
  </w:num>
  <w:num w:numId="33">
    <w:abstractNumId w:val="4"/>
  </w:num>
  <w:num w:numId="34">
    <w:abstractNumId w:val="12"/>
  </w:num>
  <w:num w:numId="35">
    <w:abstractNumId w:val="28"/>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defaultTabStop w:val="720"/>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52F"/>
    <w:rsid w:val="00017BC9"/>
    <w:rsid w:val="00023FB9"/>
    <w:rsid w:val="00050F8B"/>
    <w:rsid w:val="00052969"/>
    <w:rsid w:val="0005413B"/>
    <w:rsid w:val="00055B3A"/>
    <w:rsid w:val="0006383C"/>
    <w:rsid w:val="00075196"/>
    <w:rsid w:val="00081D5B"/>
    <w:rsid w:val="00094E6D"/>
    <w:rsid w:val="000A0634"/>
    <w:rsid w:val="000A5CAC"/>
    <w:rsid w:val="000B002D"/>
    <w:rsid w:val="000B2264"/>
    <w:rsid w:val="000B32E7"/>
    <w:rsid w:val="000B5111"/>
    <w:rsid w:val="000B7DD0"/>
    <w:rsid w:val="000C34CC"/>
    <w:rsid w:val="000C68F9"/>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32E4"/>
    <w:rsid w:val="0016654E"/>
    <w:rsid w:val="00166692"/>
    <w:rsid w:val="00167FA1"/>
    <w:rsid w:val="00170EF8"/>
    <w:rsid w:val="00183CF0"/>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68F0"/>
    <w:rsid w:val="0020753E"/>
    <w:rsid w:val="002511E6"/>
    <w:rsid w:val="0025176B"/>
    <w:rsid w:val="0026482F"/>
    <w:rsid w:val="00264967"/>
    <w:rsid w:val="00265F19"/>
    <w:rsid w:val="0026753C"/>
    <w:rsid w:val="00267AB7"/>
    <w:rsid w:val="00273A3A"/>
    <w:rsid w:val="00275596"/>
    <w:rsid w:val="002824FA"/>
    <w:rsid w:val="0029436A"/>
    <w:rsid w:val="002B0A72"/>
    <w:rsid w:val="002B6D86"/>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65D1"/>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46471"/>
    <w:rsid w:val="00750725"/>
    <w:rsid w:val="00751434"/>
    <w:rsid w:val="00754B55"/>
    <w:rsid w:val="00755DED"/>
    <w:rsid w:val="007637E4"/>
    <w:rsid w:val="00772BAA"/>
    <w:rsid w:val="00773928"/>
    <w:rsid w:val="00793614"/>
    <w:rsid w:val="007A446A"/>
    <w:rsid w:val="007B053D"/>
    <w:rsid w:val="007B2051"/>
    <w:rsid w:val="007B2656"/>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4359"/>
    <w:rsid w:val="00905A5B"/>
    <w:rsid w:val="00910CB5"/>
    <w:rsid w:val="00911AA3"/>
    <w:rsid w:val="009123B9"/>
    <w:rsid w:val="0093222B"/>
    <w:rsid w:val="00934339"/>
    <w:rsid w:val="00943C72"/>
    <w:rsid w:val="00952A33"/>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21BD5"/>
    <w:rsid w:val="00B23BD9"/>
    <w:rsid w:val="00B3044A"/>
    <w:rsid w:val="00B34BA7"/>
    <w:rsid w:val="00B41629"/>
    <w:rsid w:val="00B46674"/>
    <w:rsid w:val="00B472C6"/>
    <w:rsid w:val="00B51E91"/>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50B2"/>
    <w:rsid w:val="00C272A2"/>
    <w:rsid w:val="00C45D80"/>
    <w:rsid w:val="00C51328"/>
    <w:rsid w:val="00C67FAD"/>
    <w:rsid w:val="00C723E2"/>
    <w:rsid w:val="00C75BE0"/>
    <w:rsid w:val="00C837E5"/>
    <w:rsid w:val="00CA3970"/>
    <w:rsid w:val="00CA4438"/>
    <w:rsid w:val="00CC10B8"/>
    <w:rsid w:val="00CD2F0C"/>
    <w:rsid w:val="00CD4391"/>
    <w:rsid w:val="00CF05E9"/>
    <w:rsid w:val="00CF6B06"/>
    <w:rsid w:val="00CF6B08"/>
    <w:rsid w:val="00D10ADC"/>
    <w:rsid w:val="00D1320C"/>
    <w:rsid w:val="00D13686"/>
    <w:rsid w:val="00D13FCD"/>
    <w:rsid w:val="00D2524E"/>
    <w:rsid w:val="00D27C32"/>
    <w:rsid w:val="00D30679"/>
    <w:rsid w:val="00D338A7"/>
    <w:rsid w:val="00D373E0"/>
    <w:rsid w:val="00D402C4"/>
    <w:rsid w:val="00D40DEA"/>
    <w:rsid w:val="00D417D4"/>
    <w:rsid w:val="00D45D18"/>
    <w:rsid w:val="00D45F33"/>
    <w:rsid w:val="00D46B3E"/>
    <w:rsid w:val="00D520DC"/>
    <w:rsid w:val="00D6607A"/>
    <w:rsid w:val="00D67BE0"/>
    <w:rsid w:val="00D70583"/>
    <w:rsid w:val="00D7285D"/>
    <w:rsid w:val="00D7501B"/>
    <w:rsid w:val="00D9552F"/>
    <w:rsid w:val="00DA0B0C"/>
    <w:rsid w:val="00DA2C3D"/>
    <w:rsid w:val="00DA2F4F"/>
    <w:rsid w:val="00DA6E3F"/>
    <w:rsid w:val="00DA72DE"/>
    <w:rsid w:val="00DD4CAE"/>
    <w:rsid w:val="00DD6ABD"/>
    <w:rsid w:val="00DD71F6"/>
    <w:rsid w:val="00DF32B7"/>
    <w:rsid w:val="00E029F2"/>
    <w:rsid w:val="00E15966"/>
    <w:rsid w:val="00E26A11"/>
    <w:rsid w:val="00E3320D"/>
    <w:rsid w:val="00E33BF0"/>
    <w:rsid w:val="00E40789"/>
    <w:rsid w:val="00E628B9"/>
    <w:rsid w:val="00E63239"/>
    <w:rsid w:val="00E636A3"/>
    <w:rsid w:val="00E71F5F"/>
    <w:rsid w:val="00E72FD1"/>
    <w:rsid w:val="00E759DD"/>
    <w:rsid w:val="00E91D16"/>
    <w:rsid w:val="00E94A41"/>
    <w:rsid w:val="00EA4E39"/>
    <w:rsid w:val="00EA58D1"/>
    <w:rsid w:val="00EA6528"/>
    <w:rsid w:val="00EA687D"/>
    <w:rsid w:val="00EA765A"/>
    <w:rsid w:val="00EB379E"/>
    <w:rsid w:val="00EF6619"/>
    <w:rsid w:val="00F067F9"/>
    <w:rsid w:val="00F06F73"/>
    <w:rsid w:val="00F073E8"/>
    <w:rsid w:val="00F10236"/>
    <w:rsid w:val="00F31FEA"/>
    <w:rsid w:val="00F3799C"/>
    <w:rsid w:val="00F43819"/>
    <w:rsid w:val="00F51BB0"/>
    <w:rsid w:val="00F60BE1"/>
    <w:rsid w:val="00F64E6C"/>
    <w:rsid w:val="00F65C79"/>
    <w:rsid w:val="00F65E0F"/>
    <w:rsid w:val="00F66DDC"/>
    <w:rsid w:val="00F673C3"/>
    <w:rsid w:val="00F8221A"/>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AE45816"/>
  <w15:docId w15:val="{BC007476-E57E-49C6-8757-8D83F447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147825063">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S:\Agenda%20Reports\DAPPS\Planning%20&amp;amp;%20Development\New%20templates%20for%20LPP's\2.1.docx" TargetMode="External"/><Relationship Id="rId13" Type="http://schemas.openxmlformats.org/officeDocument/2006/relationships/hyperlink" Target="file:///S:\Agenda%20Reports\DAPPS\Planning%20&amp;amp;%20Development\New%20templates%20for%20LPP's\2.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Agenda%20Reports\DAPPS\Planning%20&amp;amp;%20Development\New%20templates%20for%20LPP's\2.1.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Agenda%20Reports\DAPPS\Planning%20&amp;amp;%20Development\New%20templates%20for%20LPP's\2.1.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S:\Agenda%20Reports\DAPPS\Planning%20&amp;amp;%20Development\New%20templates%20for%20LPP's\2.1.docx" TargetMode="External"/><Relationship Id="rId4" Type="http://schemas.openxmlformats.org/officeDocument/2006/relationships/settings" Target="settings.xml"/><Relationship Id="rId9" Type="http://schemas.openxmlformats.org/officeDocument/2006/relationships/hyperlink" Target="file:///S:\Agenda%20Reports\DAPPS\Planning%20&amp;amp;%20Development\New%20templates%20for%20LPP's\2.1.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ockburn.wa.gov.au/getattachment/33f428cb-b312-483a-a1e7-752737835aca/ECM_4517755_v4_Licensed-Premises-(Liquor)-LPP3-docx.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YXEO4155\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C5664-6399-4B09-AC6F-8A160E61B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42</TotalTime>
  <Pages>2</Pages>
  <Words>955</Words>
  <Characters>5123</Characters>
  <Application>Microsoft Office Word</Application>
  <DocSecurity>0</DocSecurity>
  <Lines>165</Lines>
  <Paragraphs>112</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5966</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12</cp:revision>
  <cp:lastPrinted>2022-11-25T01:51:00Z</cp:lastPrinted>
  <dcterms:created xsi:type="dcterms:W3CDTF">2018-11-02T06:50:00Z</dcterms:created>
  <dcterms:modified xsi:type="dcterms:W3CDTF">2022-11-25T01:51:00Z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